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71FD0">
      <w:pPr>
        <w:jc w:val="center"/>
        <w:rPr>
          <w:rFonts w:hint="eastAsia" w:eastAsiaTheme="minor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高中化学仪器清单</w:t>
      </w:r>
    </w:p>
    <w:tbl>
      <w:tblPr>
        <w:tblStyle w:val="2"/>
        <w:tblW w:w="13934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489"/>
        <w:gridCol w:w="7104"/>
        <w:gridCol w:w="1065"/>
        <w:gridCol w:w="1065"/>
        <w:gridCol w:w="1073"/>
        <w:gridCol w:w="1073"/>
      </w:tblGrid>
      <w:tr w14:paraId="3BD186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1F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59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44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参数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2A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D2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6D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A8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小计金额</w:t>
            </w:r>
          </w:p>
        </w:tc>
      </w:tr>
      <w:tr w14:paraId="5D5816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E4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A6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打孔器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0277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采用优质钢材，防锈处理。</w:t>
            </w:r>
          </w:p>
          <w:p w14:paraId="7ABFAD4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穿孔管用外径为6mm．8mm．10mm，管长80mm，壁厚1mm的冷拔无缝钢管，手柄用2mm厚低碳钢板，通用条Φ3mm碳素钢等制成。</w:t>
            </w:r>
          </w:p>
          <w:p w14:paraId="762F101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四件为一套，可穿4mm．6mm．8mm的圆孔。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FF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AE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34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81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1C45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F6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A1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打孔夹板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F024637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产品长不小于175mm，宽不小于40mm。</w:t>
            </w:r>
          </w:p>
          <w:p w14:paraId="0963366F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="0" w:lef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上、下夹板应由脱脂干燥处理过的优质木材制成，表面平整。</w:t>
            </w:r>
          </w:p>
          <w:p w14:paraId="735B61B0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="0" w:lef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上夹板应备有直径为6mm，8mm，10mm，12mm直穿孔4个。</w:t>
            </w:r>
          </w:p>
          <w:p w14:paraId="03CF8BEE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="0" w:lef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紧固螺钉与下夹板紧固为一体，不得松动；紧固螺钉长度不小于80mm。上夹板上下高度可调，由蝴蝶螺母定位。</w:t>
            </w:r>
          </w:p>
          <w:p w14:paraId="2B8F6FC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5、上夹板、下夹板厚度不小于11mm，具有足够强度，正常情况下使用不得断裂。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F9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4A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EB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3D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AF92C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B2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28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打孔器刮刀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65E1C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本产品由壳体及油石组成。</w:t>
            </w:r>
          </w:p>
          <w:p w14:paraId="6F87943E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壳体钢材制。壳体在磨刀时应夹紧打孔器，且打孔器正好与油石靠牢。</w:t>
            </w:r>
          </w:p>
          <w:p w14:paraId="5EE90C54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油石为白刚玉料。</w:t>
            </w:r>
          </w:p>
          <w:p w14:paraId="1E71AB8A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打孔器刮刀装配牢固，无松动现象。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B1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06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11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52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9E173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0F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14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手摇钻孔器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C821331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组成：仪器由旋转立柱、夹持固定装置、四个不同直径刀头及捅条组成；</w:t>
            </w:r>
          </w:p>
          <w:p w14:paraId="5948E79C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0" w:lef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螺旋立柱应能通过手轮的转动向安装后的刀头稳定加压打孔；</w:t>
            </w:r>
          </w:p>
          <w:p w14:paraId="0CE73A4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3、四支刀口外径分别为Φ12mm，Φ10mm，Φ8mm，Φ6mm，捅条直径不小于Φ4mm，刀口锋利，无卷边；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41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16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FD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03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5327C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6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6F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42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仪器车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00E8C04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规格：600mm×400mm×800mm。</w:t>
            </w:r>
          </w:p>
          <w:p w14:paraId="6D20AD15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仪器车应分为2层，层间距不小于300mm。</w:t>
            </w:r>
          </w:p>
          <w:p w14:paraId="140B49BD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车架用直径不小于Φ19mm、壁厚不小于0.7mm的不锈钢管制成，架高不低于800mm。</w:t>
            </w:r>
          </w:p>
          <w:p w14:paraId="79E6C351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车架脚安装有不小于Φ50mm、厚15mm转动灵活的万向轮。</w:t>
            </w:r>
          </w:p>
          <w:p w14:paraId="723F7F10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车隔板为不薄于0.7mm的不锈钢制成，四周安装有30mm的挡板。</w:t>
            </w:r>
          </w:p>
          <w:p w14:paraId="2990997E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整车安装好后应载重50Kg应运行平稳，不得变形、摇晃、松动。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AC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9A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64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95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2FC8B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C9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4D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电动离心机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A4B6BA1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带电锁0r/min-4000r/min,10ml*8，无刷电机，带锁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89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74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0D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A6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FB24B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EC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B5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离心沉淀器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1820D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产品应采用优质塑料注塑成型作支架，沉淀管用半透明塑料组成；  </w:t>
            </w:r>
          </w:p>
          <w:p w14:paraId="3DC614EC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产品由固定支架、手柄、变速机构、离心机构四部分组成；</w:t>
            </w:r>
          </w:p>
          <w:p w14:paraId="2267F555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可变速度50-150次/分； </w:t>
            </w:r>
          </w:p>
          <w:p w14:paraId="6C3A978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4、各部结构应可靠、灵活，金属部分电镀；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2C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67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F7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90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4944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4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EE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F9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磁力加热搅拌器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E1D6E61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主机1台、搅拌子1只、电源线1根、镀铬立杆1根、镀铬十字节1只、橡胶夹头1只、胶大紧固螺钉2只；</w:t>
            </w:r>
          </w:p>
          <w:p w14:paraId="5D456734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ind w:left="0" w:lef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仪器使用电源：220V±10%，50Hz，整机功率：175W。其中电动功率25W;加热功率150W；</w:t>
            </w:r>
          </w:p>
          <w:p w14:paraId="7171CB9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3、调速：连续可调，调速范围0-2000转/分；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10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DB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0C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A4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A4784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BA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08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金属酒精灯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843D746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材质：不锈钢；容量：200mL。</w:t>
            </w:r>
          </w:p>
          <w:p w14:paraId="46A1A108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产品由酒精灯壶、灯芯柱、灭火盖组成。</w:t>
            </w:r>
          </w:p>
          <w:p w14:paraId="38CB0221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外形尺寸：直径85mm，高约95mm。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F9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91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CA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5A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7B05B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B3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B9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酒精喷灯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A7DC091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结构合理，制作精细、使用方便；</w:t>
            </w:r>
          </w:p>
          <w:p w14:paraId="54B250CF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ind w:left="0" w:lef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仪器由灯壶、灯管、空气调节器、预热壶、加料口等部分组成；</w:t>
            </w:r>
          </w:p>
          <w:p w14:paraId="4C5A23CB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ind w:left="0" w:lef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空气调节器应能自如的调节空气进量从而调节火焰大小；</w:t>
            </w:r>
          </w:p>
          <w:p w14:paraId="120078A5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ind w:left="0" w:lef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仪器应密闭而无渗漏；</w:t>
            </w:r>
          </w:p>
          <w:p w14:paraId="68D5DEB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5、灯壶加工精细，壶底无焊接；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0A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B4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66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54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867AE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46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65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电加热器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9EA5078"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额定电压ＡＣ220Ｖ±5％ 50Ｈz＋5,消耗功率1000Ｗ。</w:t>
            </w:r>
          </w:p>
          <w:p w14:paraId="1CB65059"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ind w:left="0" w:lef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加热盘直径150mm。</w:t>
            </w:r>
          </w:p>
          <w:p w14:paraId="090AB263"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ind w:left="0" w:lef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温控旋扭控制温度，指示灯显示加热。</w:t>
            </w:r>
          </w:p>
          <w:p w14:paraId="2CD00E7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4、外形尺寸：210×210×50(mm)、密封式、方形结构。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CC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7B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28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F2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83558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39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C7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蒸馏水器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639A84F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采用不锈钢制作精细，卫生；</w:t>
            </w:r>
          </w:p>
          <w:p w14:paraId="710D1B81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ind w:left="0" w:lef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采用三线电源接地保护，安全可靠。使用电源：交流220V，50Hz。功率：3KW；</w:t>
            </w:r>
          </w:p>
          <w:p w14:paraId="4D1689F8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ind w:left="0" w:lef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外形尺寸：290×200×575mm；</w:t>
            </w:r>
          </w:p>
          <w:p w14:paraId="28F59CC7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ind w:left="0" w:lef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蒸馏水器由蒸发锅、冷凝器、电器装置三部分等组成。蒸发锅由不锈钢薄板制成，锅上有溢水口，顶盖中央有挡水帽，左侧有放水栓塞；冷凝器：由不锈钢薄板制成，结构为可拆式；加热部分：几只浸入式加热管装于蒸发锅内的底部。</w:t>
            </w:r>
          </w:p>
          <w:p w14:paraId="2F74BD4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5、规格：出水量3升/小时。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D8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62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5F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D2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C23D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2D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CB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蒸馏水器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5DC0220">
            <w:pPr>
              <w:keepNext w:val="0"/>
              <w:keepLines w:val="0"/>
              <w:widowControl/>
              <w:numPr>
                <w:ilvl w:val="0"/>
                <w:numId w:val="12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采用不锈钢制作精细，卫生；</w:t>
            </w:r>
          </w:p>
          <w:p w14:paraId="42529641">
            <w:pPr>
              <w:keepNext w:val="0"/>
              <w:keepLines w:val="0"/>
              <w:widowControl/>
              <w:numPr>
                <w:ilvl w:val="0"/>
                <w:numId w:val="12"/>
              </w:numPr>
              <w:suppressLineNumbers w:val="0"/>
              <w:ind w:left="0" w:lef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采用三线电源接地保护，安全可靠。使用电源：交流220V，50Hz。功率：4.5KW；</w:t>
            </w:r>
          </w:p>
          <w:p w14:paraId="2EBEE2CC">
            <w:pPr>
              <w:keepNext w:val="0"/>
              <w:keepLines w:val="0"/>
              <w:widowControl/>
              <w:numPr>
                <w:ilvl w:val="0"/>
                <w:numId w:val="12"/>
              </w:numPr>
              <w:suppressLineNumbers w:val="0"/>
              <w:ind w:left="0" w:lef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外形尺寸：350×250×700mm；</w:t>
            </w:r>
          </w:p>
          <w:p w14:paraId="54251915">
            <w:pPr>
              <w:keepNext w:val="0"/>
              <w:keepLines w:val="0"/>
              <w:widowControl/>
              <w:numPr>
                <w:ilvl w:val="0"/>
                <w:numId w:val="12"/>
              </w:numPr>
              <w:suppressLineNumbers w:val="0"/>
              <w:ind w:left="0" w:lef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蒸馏水器由蒸发锅、冷凝器、电器装置三部分等组成。蒸发锅由不锈钢薄板制成，锅上有溢水口，顶盖中央有挡水帽，左侧有放水栓塞；冷凝器：由不锈钢薄板制成，结构为可拆式；加热部分：几只浸入式加热管装于蒸发锅内的底部。</w:t>
            </w:r>
          </w:p>
          <w:p w14:paraId="137AFD7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5、规格：出水量5升/小时。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B7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20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B9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A1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65514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98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82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列管式烘干器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1A304B1">
            <w:pPr>
              <w:keepNext w:val="0"/>
              <w:keepLines w:val="0"/>
              <w:widowControl/>
              <w:numPr>
                <w:ilvl w:val="0"/>
                <w:numId w:val="13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产品为列管烘干型式；外壳为不锈钢；列管为金属制，管上有直径3mm的孔12个，顶端为塑料帽，管长约170mm </w:t>
            </w:r>
          </w:p>
          <w:p w14:paraId="4732F9C6">
            <w:pPr>
              <w:keepNext w:val="0"/>
              <w:keepLines w:val="0"/>
              <w:widowControl/>
              <w:numPr>
                <w:ilvl w:val="0"/>
                <w:numId w:val="13"/>
              </w:numPr>
              <w:suppressLineNumbers w:val="0"/>
              <w:ind w:left="0" w:lef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电热部分应与外壳及经常接触部位进行安全隔离；</w:t>
            </w:r>
          </w:p>
          <w:p w14:paraId="5D25FAE6">
            <w:pPr>
              <w:keepNext w:val="0"/>
              <w:keepLines w:val="0"/>
              <w:widowControl/>
              <w:numPr>
                <w:ilvl w:val="0"/>
                <w:numId w:val="13"/>
              </w:numPr>
              <w:suppressLineNumbers w:val="0"/>
              <w:ind w:left="0" w:lef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被干燥仪器每批均在11件；结构简单的仪器每批干燥时间约为30分钟；</w:t>
            </w:r>
          </w:p>
          <w:p w14:paraId="3AEA3AE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4、工作电压：220V，电机功率：20W，发热功率：260W。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36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C8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BE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FC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C54ED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7C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1E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烘干箱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22BB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产品由温度控制器、电加热器及箱箱等组成。</w:t>
            </w:r>
          </w:p>
          <w:p w14:paraId="5C8E3C0C">
            <w:pPr>
              <w:keepNext w:val="0"/>
              <w:keepLines w:val="0"/>
              <w:widowControl/>
              <w:numPr>
                <w:ilvl w:val="0"/>
                <w:numId w:val="14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箱体为全金属制，外形尺寸：390mm×425mm×540mm，工作室尺寸：310mm×350mm×310mm，中间镀锌隔板一块。</w:t>
            </w:r>
          </w:p>
          <w:p w14:paraId="08659C40">
            <w:pPr>
              <w:keepNext w:val="0"/>
              <w:keepLines w:val="0"/>
              <w:widowControl/>
              <w:numPr>
                <w:ilvl w:val="0"/>
                <w:numId w:val="14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电源：220V，50Hz。额定功率：900W。工作温度范围：40℃～200℃。设定误差：±1.5%。</w:t>
            </w:r>
          </w:p>
          <w:p w14:paraId="52C2FBDF">
            <w:pPr>
              <w:keepNext w:val="0"/>
              <w:keepLines w:val="0"/>
              <w:widowControl/>
              <w:numPr>
                <w:ilvl w:val="0"/>
                <w:numId w:val="14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温控电路及仪表设计在箱体的下方，自然对流通风式结构，设有观察窗。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BE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CF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F8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7B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9B3D9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14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BE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水浴锅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4334309">
            <w:pPr>
              <w:keepNext w:val="0"/>
              <w:keepLines w:val="0"/>
              <w:widowControl/>
              <w:numPr>
                <w:ilvl w:val="0"/>
                <w:numId w:val="15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中学化学实验用的常用仪器，适用于必须使被加热物质均匀受热，而温度不超过100℃时的间接加热。</w:t>
            </w:r>
          </w:p>
          <w:p w14:paraId="7D3F024C">
            <w:pPr>
              <w:keepNext w:val="0"/>
              <w:keepLines w:val="0"/>
              <w:widowControl/>
              <w:numPr>
                <w:ilvl w:val="0"/>
                <w:numId w:val="15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结构：不锈钢制品，冲压成形，其规格为Φ140mm×80mm。容积约1000ml，盖由从小到大的五层圈组成。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30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CF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BA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31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9374B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4B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F0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保温漏斗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8400448">
            <w:pPr>
              <w:keepNext w:val="0"/>
              <w:keepLines w:val="0"/>
              <w:widowControl/>
              <w:numPr>
                <w:ilvl w:val="0"/>
                <w:numId w:val="16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保温漏斗整体用约0.5mm厚的铜皮制成，带手柄。</w:t>
            </w:r>
          </w:p>
          <w:p w14:paraId="41BB10D1">
            <w:pPr>
              <w:keepNext w:val="0"/>
              <w:keepLines w:val="0"/>
              <w:widowControl/>
              <w:numPr>
                <w:ilvl w:val="0"/>
                <w:numId w:val="16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产品由分漏斗体，漏斗颈，加热头三部分。</w:t>
            </w:r>
          </w:p>
          <w:p w14:paraId="797DD054">
            <w:pPr>
              <w:keepNext w:val="0"/>
              <w:keepLines w:val="0"/>
              <w:widowControl/>
              <w:numPr>
                <w:ilvl w:val="0"/>
                <w:numId w:val="16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外径约90mm，高100mm。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BD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3A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C1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AD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CCCBF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47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5E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注射器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9D76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5mL，塑料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38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7F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10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AD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05867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95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F8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注射器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DAA9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50mL，塑料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C8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0B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DF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E9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C1F99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18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16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注射器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539D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100mL，塑料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35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7B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FB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4B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6A867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1D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33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塑料洗瓶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82E6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250mL，塑料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9A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01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D8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57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D21D8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EF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44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试剂瓶托盘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8C76BF">
            <w:pPr>
              <w:keepNext w:val="0"/>
              <w:keepLines w:val="0"/>
              <w:widowControl/>
              <w:numPr>
                <w:ilvl w:val="0"/>
                <w:numId w:val="17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本盘平时放于药品柜中，尺寸约300mm×200mm×55mm，短边有提手，一盘内可同时放小试剂瓶30个以内。</w:t>
            </w:r>
          </w:p>
          <w:p w14:paraId="7387B4D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2、材质为耐酸碱塑料注塑成型，化学稳定性好，防止化学药品的腐蚀；3、托盘质量应保证不易老化，变脆和开裂等；托盘底板厚度应满足承重要求；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34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06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CC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A2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3E656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DA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95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实验用品提篮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4A311">
            <w:pPr>
              <w:keepNext w:val="0"/>
              <w:keepLines w:val="0"/>
              <w:widowControl/>
              <w:numPr>
                <w:ilvl w:val="0"/>
                <w:numId w:val="18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产品为全木质、带提手。可固定试管、试剂瓶等仪器，底部有抽屉。2、提蓝外形尺寸约：450mm×180mm×100mm，底部抽屉深度不小于50mm。3、提手部位为圆柱形，高约250mm（装好后的高度）。</w:t>
            </w:r>
          </w:p>
          <w:p w14:paraId="0EC154B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4、整体表面刷清漆。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2C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E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7A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0E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4185B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B6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E5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塑料水槽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A392E">
            <w:pPr>
              <w:keepNext w:val="0"/>
              <w:keepLines w:val="0"/>
              <w:widowControl/>
              <w:numPr>
                <w:ilvl w:val="0"/>
                <w:numId w:val="19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产品为半透明塑料注塑成型。</w:t>
            </w:r>
          </w:p>
          <w:p w14:paraId="4CA2ED04">
            <w:pPr>
              <w:keepNext w:val="0"/>
              <w:keepLines w:val="0"/>
              <w:widowControl/>
              <w:numPr>
                <w:ilvl w:val="0"/>
                <w:numId w:val="19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外形尺寸：250mm×180mm×100mm,水槽表面无瑕疵。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64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81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13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24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2C06D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2A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87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碘升华凝华管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627D8">
            <w:pPr>
              <w:keepNext w:val="0"/>
              <w:keepLines w:val="0"/>
              <w:widowControl/>
              <w:numPr>
                <w:ilvl w:val="0"/>
                <w:numId w:val="20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由玻璃密封管体和手柄组成，管体和手柄彼此独立，不连通。管的高度≥45mm，直径≥30mm。管内密封碘的质量≥0.1克。</w:t>
            </w:r>
          </w:p>
          <w:p w14:paraId="272A4B89">
            <w:pPr>
              <w:keepNext w:val="0"/>
              <w:keepLines w:val="0"/>
              <w:widowControl/>
              <w:numPr>
                <w:ilvl w:val="0"/>
                <w:numId w:val="20"/>
              </w:numPr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手柄长≥70mm，直径为Φ6±1mm。</w:t>
            </w:r>
          </w:p>
          <w:p w14:paraId="3626C224">
            <w:pPr>
              <w:keepNext w:val="0"/>
              <w:keepLines w:val="0"/>
              <w:widowControl/>
              <w:numPr>
                <w:ilvl w:val="0"/>
                <w:numId w:val="20"/>
              </w:numPr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管体外形端正，玻璃熔接平滑均匀，无气泡、无条纹。管体在90℃热水中检测无泄漏（无气泡溢出）。</w:t>
            </w:r>
          </w:p>
          <w:p w14:paraId="7FB210AD">
            <w:pPr>
              <w:keepNext w:val="0"/>
              <w:keepLines w:val="0"/>
              <w:widowControl/>
              <w:numPr>
                <w:ilvl w:val="0"/>
                <w:numId w:val="20"/>
              </w:numPr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管体应耐80℃温差的急冷骤热。</w:t>
            </w:r>
          </w:p>
          <w:p w14:paraId="5661304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5、升华与凝华的全过程耗时应≤2分钟。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35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C5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B0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05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A4771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34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04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手持移动灯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00ECA85">
            <w:pPr>
              <w:keepNext w:val="0"/>
              <w:keepLines w:val="0"/>
              <w:widowControl/>
              <w:numPr>
                <w:ilvl w:val="0"/>
                <w:numId w:val="21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中号：手提为可充电式。塑料外壳。前灯一个为圆形，直径55mm；侧灯12个为长方形，</w:t>
            </w:r>
          </w:p>
          <w:p w14:paraId="65D93266">
            <w:pPr>
              <w:keepNext w:val="0"/>
              <w:keepLines w:val="0"/>
              <w:widowControl/>
              <w:numPr>
                <w:ilvl w:val="0"/>
                <w:numId w:val="21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尺寸：60mm×20mm。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EE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23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F1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35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64ED5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11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D2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方座支架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548342A">
            <w:pPr>
              <w:keepNext w:val="0"/>
              <w:keepLines w:val="0"/>
              <w:widowControl/>
              <w:numPr>
                <w:ilvl w:val="0"/>
                <w:numId w:val="22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由矩形底座、立杆、烧瓶夹、大小铁环、垂直夹（2只）、平行夹等组成。</w:t>
            </w:r>
          </w:p>
          <w:p w14:paraId="6AC0EF86">
            <w:pPr>
              <w:keepNext w:val="0"/>
              <w:keepLines w:val="0"/>
              <w:widowControl/>
              <w:numPr>
                <w:ilvl w:val="0"/>
                <w:numId w:val="22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底座尺寸为210×135mm，立杆直径为Φ12mm，一端有M10×18mm螺纹，底座和立杆表面应作防锈处理。</w:t>
            </w:r>
          </w:p>
          <w:p w14:paraId="03A8AB04">
            <w:pPr>
              <w:keepNext w:val="0"/>
              <w:keepLines w:val="0"/>
              <w:widowControl/>
              <w:numPr>
                <w:ilvl w:val="0"/>
                <w:numId w:val="22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底座放置平稳，无明显晃动现象，支承夹持可靠。</w:t>
            </w:r>
          </w:p>
          <w:p w14:paraId="27640437">
            <w:pPr>
              <w:keepNext w:val="0"/>
              <w:keepLines w:val="0"/>
              <w:widowControl/>
              <w:numPr>
                <w:ilvl w:val="0"/>
                <w:numId w:val="22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立杆与方座组装后应垂直。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45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1D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86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A1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537DB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F5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D2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万能夹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C6FD04D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1、上下夹口应转动自如、灵活，最大开口不小于40mm，夹杆Φ7mm，下面夹口应分别配套有4个胶管。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2、成型美观，表面无锈蚀，无损伤，应有可靠的强度和夹持能力。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36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EB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E6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C6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9AE0C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B4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F0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三脚架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C2960C8">
            <w:pPr>
              <w:keepNext w:val="0"/>
              <w:keepLines w:val="0"/>
              <w:widowControl/>
              <w:numPr>
                <w:ilvl w:val="0"/>
                <w:numId w:val="23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由铁环和3只脚组成。</w:t>
            </w:r>
          </w:p>
          <w:p w14:paraId="4E042588">
            <w:pPr>
              <w:keepNext w:val="0"/>
              <w:keepLines w:val="0"/>
              <w:widowControl/>
              <w:numPr>
                <w:ilvl w:val="0"/>
                <w:numId w:val="23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铁环内径：73mm ，外径：90mm，厚度4mm。</w:t>
            </w:r>
          </w:p>
          <w:p w14:paraId="7F6378F7">
            <w:pPr>
              <w:keepNext w:val="0"/>
              <w:keepLines w:val="0"/>
              <w:widowControl/>
              <w:numPr>
                <w:ilvl w:val="0"/>
                <w:numId w:val="23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三只脚与铁环焊接紧固，脚距相等，立放台上时圆环应与台面平行，所支承的容器不得有滑动。脚高：155mm，直径6mm。</w:t>
            </w:r>
          </w:p>
          <w:p w14:paraId="012DF707">
            <w:pPr>
              <w:keepNext w:val="0"/>
              <w:keepLines w:val="0"/>
              <w:widowControl/>
              <w:numPr>
                <w:ilvl w:val="0"/>
                <w:numId w:val="23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三脚架须经烤漆防锈处理，漆层均匀、牢固。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3F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C8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33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4C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22EF7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4E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A0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泥三角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D4C14">
            <w:pPr>
              <w:keepNext w:val="0"/>
              <w:keepLines w:val="0"/>
              <w:widowControl/>
              <w:numPr>
                <w:ilvl w:val="0"/>
                <w:numId w:val="24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产品由金属丝和套在其上的石棉筒组成。</w:t>
            </w:r>
          </w:p>
          <w:p w14:paraId="249260D7">
            <w:pPr>
              <w:keepNext w:val="0"/>
              <w:keepLines w:val="0"/>
              <w:widowControl/>
              <w:numPr>
                <w:ilvl w:val="0"/>
                <w:numId w:val="24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金属丝用Φ1mm左右的钢丝接成等边三角形，三角形的单边长不小于50mm，钢丝接头绞合，绞合长度不小于20㎜。</w:t>
            </w:r>
          </w:p>
          <w:p w14:paraId="1B08400A">
            <w:pPr>
              <w:keepNext w:val="0"/>
              <w:keepLines w:val="0"/>
              <w:widowControl/>
              <w:numPr>
                <w:ilvl w:val="0"/>
                <w:numId w:val="24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石棉筒内径为Φ4mm，外径为Φ10mm。</w:t>
            </w:r>
          </w:p>
          <w:p w14:paraId="0F4A0913">
            <w:pPr>
              <w:keepNext w:val="0"/>
              <w:keepLines w:val="0"/>
              <w:widowControl/>
              <w:numPr>
                <w:ilvl w:val="0"/>
                <w:numId w:val="24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石棉筒应不裂、不缺、坚固、圆滑。</w:t>
            </w:r>
          </w:p>
          <w:p w14:paraId="0A073D9B">
            <w:pPr>
              <w:keepNext w:val="0"/>
              <w:keepLines w:val="0"/>
              <w:widowControl/>
              <w:numPr>
                <w:ilvl w:val="0"/>
                <w:numId w:val="24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金属丝应作防锈处理。</w:t>
            </w:r>
          </w:p>
          <w:p w14:paraId="6DE6FCBF">
            <w:pPr>
              <w:keepNext w:val="0"/>
              <w:keepLines w:val="0"/>
              <w:widowControl/>
              <w:numPr>
                <w:ilvl w:val="0"/>
                <w:numId w:val="24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整体应平整、美观。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2F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A5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BE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AC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254B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73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1A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试管架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037C942">
            <w:pPr>
              <w:keepNext w:val="0"/>
              <w:keepLines w:val="0"/>
              <w:widowControl/>
              <w:numPr>
                <w:ilvl w:val="0"/>
                <w:numId w:val="25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产品由顶板、底板、插杆组成，8孔、8柱，全塑料制。</w:t>
            </w:r>
          </w:p>
          <w:p w14:paraId="01D66DD0">
            <w:pPr>
              <w:keepNext w:val="0"/>
              <w:keepLines w:val="0"/>
              <w:widowControl/>
              <w:numPr>
                <w:ilvl w:val="0"/>
                <w:numId w:val="25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顶板外形尺寸：250×28×4.5（mm），8孔分布均匀，孔径19.5mm。3、底板外形尺寸：250×60×5（mm），底板8个凹槽应与顶板8孔同心，孔深约2mm。</w:t>
            </w:r>
          </w:p>
          <w:p w14:paraId="6481306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4、插杆为长36mm，直径10mm，与底板孔对应成排。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73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A5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7D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8D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77D11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05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97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漏斗架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591BA8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全木制。</w:t>
            </w:r>
          </w:p>
          <w:p w14:paraId="62163B8A">
            <w:pPr>
              <w:keepNext w:val="0"/>
              <w:keepLines w:val="0"/>
              <w:widowControl/>
              <w:numPr>
                <w:ilvl w:val="0"/>
                <w:numId w:val="26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漏斗架由漏斗板、支杆及底座三部分组成；</w:t>
            </w:r>
          </w:p>
          <w:p w14:paraId="2C0A6963">
            <w:pPr>
              <w:keepNext w:val="0"/>
              <w:keepLines w:val="0"/>
              <w:widowControl/>
              <w:numPr>
                <w:ilvl w:val="0"/>
                <w:numId w:val="26"/>
              </w:numPr>
              <w:suppressLineNumbers w:val="0"/>
              <w:ind w:left="0" w:lef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漏斗板表面上有二个锥形孔。</w:t>
            </w:r>
          </w:p>
          <w:p w14:paraId="36122CD7">
            <w:pPr>
              <w:keepNext w:val="0"/>
              <w:keepLines w:val="0"/>
              <w:widowControl/>
              <w:numPr>
                <w:ilvl w:val="0"/>
                <w:numId w:val="26"/>
              </w:numPr>
              <w:suppressLineNumbers w:val="0"/>
              <w:ind w:left="0" w:lef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支杆为Φ15×230mm。</w:t>
            </w:r>
          </w:p>
          <w:p w14:paraId="4E0952FC">
            <w:pPr>
              <w:keepNext w:val="0"/>
              <w:keepLines w:val="0"/>
              <w:widowControl/>
              <w:numPr>
                <w:ilvl w:val="0"/>
                <w:numId w:val="26"/>
              </w:numPr>
              <w:suppressLineNumbers w:val="0"/>
              <w:ind w:left="0" w:lef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底座为长方形：250mm×60mm×25mm，底座放置平稳</w:t>
            </w:r>
          </w:p>
          <w:p w14:paraId="3358B34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5、立杆与底座组装后应垂直，漏斗板组装后与立杆垂直。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2D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56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DF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A0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17313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41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E5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滴定台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0361B2B">
            <w:pPr>
              <w:keepNext w:val="0"/>
              <w:keepLines w:val="0"/>
              <w:widowControl/>
              <w:numPr>
                <w:ilvl w:val="0"/>
                <w:numId w:val="27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底座台面为大理石面，尺寸为300×150×18mm；</w:t>
            </w:r>
          </w:p>
          <w:p w14:paraId="60477404">
            <w:pPr>
              <w:keepNext w:val="0"/>
              <w:keepLines w:val="0"/>
              <w:widowControl/>
              <w:numPr>
                <w:ilvl w:val="0"/>
                <w:numId w:val="27"/>
              </w:numPr>
              <w:suppressLineNumbers w:val="0"/>
              <w:ind w:left="0" w:lef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立柱由Φ10mm圆钢制成，表面镀铬，置于工作台面上与台面垂直不大于5°；</w:t>
            </w:r>
          </w:p>
          <w:p w14:paraId="17A4941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3、底座四脚有橡胶垫脚，放置平衡不晃动。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92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D4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6D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AE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AE93A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DF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C9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滴定夹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2104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铝制，加持部位有防滑脱凹槽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6B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CC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99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FA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F0D76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C6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6A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多用滴管架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61181">
            <w:pPr>
              <w:keepNext w:val="0"/>
              <w:keepLines w:val="0"/>
              <w:widowControl/>
              <w:numPr>
                <w:ilvl w:val="0"/>
                <w:numId w:val="28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与塑料多用滴管配套使用。</w:t>
            </w:r>
          </w:p>
          <w:p w14:paraId="46AADB09">
            <w:pPr>
              <w:keepNext w:val="0"/>
              <w:keepLines w:val="0"/>
              <w:widowControl/>
              <w:numPr>
                <w:ilvl w:val="0"/>
                <w:numId w:val="28"/>
              </w:numPr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外形尺寸：滴管架分上下两层，每层10个插孔，孔径15mm，每层孔板的正下方有对应的穴板，穴内承接滴管的吸泡，可使滴管站直站牢。孔板、穴板和两侧的撑架都可拆卸和安装。</w:t>
            </w:r>
          </w:p>
          <w:p w14:paraId="1A568005">
            <w:pPr>
              <w:keepNext w:val="0"/>
              <w:keepLines w:val="0"/>
              <w:widowControl/>
              <w:numPr>
                <w:ilvl w:val="0"/>
                <w:numId w:val="28"/>
              </w:numPr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外形尺寸：215mm×55mm×55mm。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AC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CB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87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F5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52FD5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E6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BF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移液管架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0E6386B">
            <w:pPr>
              <w:keepNext w:val="0"/>
              <w:keepLines w:val="0"/>
              <w:widowControl/>
              <w:numPr>
                <w:ilvl w:val="0"/>
                <w:numId w:val="29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产品采用厚度不小于3mm的优质透明塑料板材成型，可同时搁置8支移液器。</w:t>
            </w:r>
          </w:p>
          <w:p w14:paraId="29C4DD2D">
            <w:pPr>
              <w:keepNext w:val="0"/>
              <w:keepLines w:val="0"/>
              <w:widowControl/>
              <w:numPr>
                <w:ilvl w:val="0"/>
                <w:numId w:val="29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产品外形尺寸约220×110×205mm。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8B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5B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27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FE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3F20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BD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B0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比色管架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8BFF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1、6孔,直径17mm。塑料制</w:t>
            </w:r>
          </w:p>
          <w:p w14:paraId="634A39E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2、尺寸：177×40×93mm，由上下二排管架组成。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A3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86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05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BA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FCD7F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9B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F5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组合式支架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9C37B30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产品由支座2个、滑道2根、滑块6个、金属杆3根、万向夹、烧瓶夹、铁环、托盘、吊钩、绝缘杆及定滑轮组成。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B7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BE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C8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2C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8FC01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4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F4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93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高中学生电源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F26DA2C">
            <w:pPr>
              <w:keepNext w:val="0"/>
              <w:keepLines w:val="0"/>
              <w:widowControl/>
              <w:numPr>
                <w:ilvl w:val="0"/>
                <w:numId w:val="30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直流稳压输出：1.标称电压：1.5至16V单双选择十六档可调；</w:t>
            </w:r>
          </w:p>
          <w:p w14:paraId="5092AEC4">
            <w:pPr>
              <w:keepNext w:val="0"/>
              <w:keepLines w:val="0"/>
              <w:widowControl/>
              <w:numPr>
                <w:ilvl w:val="0"/>
                <w:numId w:val="30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输出电压：额定2A；</w:t>
            </w:r>
          </w:p>
          <w:p w14:paraId="7E11DB15">
            <w:pPr>
              <w:keepNext w:val="0"/>
              <w:keepLines w:val="0"/>
              <w:widowControl/>
              <w:numPr>
                <w:ilvl w:val="0"/>
                <w:numId w:val="30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电压稳定性：各档输出不大于2%U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subscript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+0.1V；</w:t>
            </w:r>
          </w:p>
          <w:p w14:paraId="6170AC11">
            <w:pPr>
              <w:keepNext w:val="0"/>
              <w:keepLines w:val="0"/>
              <w:widowControl/>
              <w:numPr>
                <w:ilvl w:val="0"/>
                <w:numId w:val="30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负载稳定性：各档输出不大于2%U标+0.1V。交流输出：1.标称电压：2－16V每2V一档，八档可调；2.输出电流：额定3A；3.空载电压：各档输出不大于1.5U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subscript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+0.3V；4.满载电压：输出电流为额定值，各档输出不0.95U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subscript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－0.3V。过载保护：输出电流在额定电流的1.05－1.5倍间能自动关断输出，并能启动不大于额定电流的白炽灯。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C5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E0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79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DE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644B6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87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B4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高中教学电源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B29DABA">
            <w:pPr>
              <w:keepNext w:val="0"/>
              <w:keepLines w:val="0"/>
              <w:widowControl/>
              <w:numPr>
                <w:ilvl w:val="0"/>
                <w:numId w:val="31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产品为全金属外壳</w:t>
            </w:r>
          </w:p>
          <w:p w14:paraId="3934ED82">
            <w:pPr>
              <w:keepNext w:val="0"/>
              <w:keepLines w:val="0"/>
              <w:widowControl/>
              <w:numPr>
                <w:ilvl w:val="0"/>
                <w:numId w:val="31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外形尺寸：270mm×203mm×115mm。</w:t>
            </w:r>
          </w:p>
          <w:p w14:paraId="18F85726">
            <w:pPr>
              <w:keepNext w:val="0"/>
              <w:keepLines w:val="0"/>
              <w:widowControl/>
              <w:numPr>
                <w:ilvl w:val="0"/>
                <w:numId w:val="31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交流：2V～24V，每2V一档，分档连续可调；额定电流4A。</w:t>
            </w:r>
          </w:p>
          <w:p w14:paraId="39B8BDAA">
            <w:pPr>
              <w:keepNext w:val="0"/>
              <w:keepLines w:val="0"/>
              <w:widowControl/>
              <w:numPr>
                <w:ilvl w:val="0"/>
                <w:numId w:val="31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直流稳压输出指示为数显：1.5V～25V连续可调，额定电流3A。3. 40A直流输出、8s自动关断。</w:t>
            </w:r>
          </w:p>
          <w:p w14:paraId="0E0BA685">
            <w:pPr>
              <w:keepNext w:val="0"/>
              <w:keepLines w:val="0"/>
              <w:widowControl/>
              <w:numPr>
                <w:ilvl w:val="0"/>
                <w:numId w:val="31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工作电压：220V 50Hz。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71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D5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DF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CA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64D87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12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16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托盘天平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0A1DF9D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1、最大称量100g，分度值0.1g,标尺称量0-5g。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2、底座为金属冲压件,表面喷塑。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3、横梁，支架，盘托架为金属制，表面镀铬。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4、刀子为钢制，双向调节螺母。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5、双托盘，托盘为塑胶制成，附件：四等砝码一套，塑料镊子一把，专用塑料砝码盒一个，各种砝码定位放置。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02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B5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63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0C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EFE19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DB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7A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托盘天平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A47E8C1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1、最大称量500g，分度值0.5g,标尺称量0-10g。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2、底座为金属冲压件, 表面喷塑。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3、横梁，支架，盘托架为金属制，表面镀铬，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4、刀子为钢制，双向调节螺母。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5、双托盘，托盘为塑胶制成，附件：四等砝码一套，塑料镊子一把，专用塑料砝码盒一个，各种砝码定位放置。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C8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04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8F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78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984C5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50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F6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电子天平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883F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1、100g，0.001g。称盘尺寸：圆盘ф130mm。</w:t>
            </w:r>
          </w:p>
          <w:p w14:paraId="3B6A44D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2、电源电压：220VAC。</w:t>
            </w:r>
          </w:p>
          <w:p w14:paraId="00C3254F">
            <w:pPr>
              <w:keepNext w:val="0"/>
              <w:keepLines w:val="0"/>
              <w:widowControl/>
              <w:numPr>
                <w:ilvl w:val="0"/>
                <w:numId w:val="29"/>
              </w:numPr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采用高精度电磁平衡传达室感器，LED显示。</w:t>
            </w:r>
          </w:p>
          <w:p w14:paraId="43C360BD">
            <w:pPr>
              <w:keepNext w:val="0"/>
              <w:keepLines w:val="0"/>
              <w:widowControl/>
              <w:numPr>
                <w:ilvl w:val="0"/>
                <w:numId w:val="29"/>
              </w:numPr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具有计数、确认、清零、校准。</w:t>
            </w:r>
          </w:p>
          <w:p w14:paraId="19428BD6">
            <w:pPr>
              <w:keepNext w:val="0"/>
              <w:keepLines w:val="0"/>
              <w:widowControl/>
              <w:numPr>
                <w:ilvl w:val="0"/>
                <w:numId w:val="29"/>
              </w:numPr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防风罩一套，采用透明塑料注塑成型。</w:t>
            </w:r>
          </w:p>
          <w:p w14:paraId="342BA388">
            <w:pPr>
              <w:keepNext w:val="0"/>
              <w:keepLines w:val="0"/>
              <w:widowControl/>
              <w:numPr>
                <w:ilvl w:val="0"/>
                <w:numId w:val="29"/>
              </w:numPr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校准砝码1个。</w:t>
            </w:r>
          </w:p>
          <w:p w14:paraId="438FC2CE">
            <w:pPr>
              <w:keepNext w:val="0"/>
              <w:keepLines w:val="0"/>
              <w:widowControl/>
              <w:numPr>
                <w:ilvl w:val="0"/>
                <w:numId w:val="29"/>
              </w:numPr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主机外形尺寸：185mm×235mm×50mm。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D1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FE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6A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E3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6C4C5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D7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13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电子天平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93FB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200g，0.001g。</w:t>
            </w:r>
          </w:p>
          <w:p w14:paraId="76A85DB7">
            <w:pPr>
              <w:keepNext w:val="0"/>
              <w:keepLines w:val="0"/>
              <w:widowControl/>
              <w:numPr>
                <w:ilvl w:val="0"/>
                <w:numId w:val="32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称盘尺寸：圆盘ф130mm。</w:t>
            </w:r>
          </w:p>
          <w:p w14:paraId="64470249">
            <w:pPr>
              <w:keepNext w:val="0"/>
              <w:keepLines w:val="0"/>
              <w:widowControl/>
              <w:numPr>
                <w:ilvl w:val="0"/>
                <w:numId w:val="32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电源电压：220VAC。</w:t>
            </w:r>
          </w:p>
          <w:p w14:paraId="59DD9D88">
            <w:pPr>
              <w:keepNext w:val="0"/>
              <w:keepLines w:val="0"/>
              <w:widowControl/>
              <w:numPr>
                <w:ilvl w:val="0"/>
                <w:numId w:val="32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采用高精度电磁平衡传达室感器，LED显示。</w:t>
            </w:r>
          </w:p>
          <w:p w14:paraId="25FD8A17">
            <w:pPr>
              <w:keepNext w:val="0"/>
              <w:keepLines w:val="0"/>
              <w:widowControl/>
              <w:numPr>
                <w:ilvl w:val="0"/>
                <w:numId w:val="32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具有计数、确认、清零、校准。</w:t>
            </w:r>
          </w:p>
          <w:p w14:paraId="5DE832E4">
            <w:pPr>
              <w:keepNext w:val="0"/>
              <w:keepLines w:val="0"/>
              <w:widowControl/>
              <w:numPr>
                <w:ilvl w:val="0"/>
                <w:numId w:val="32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防风罩一套，采用透明塑料注塑成型。</w:t>
            </w:r>
          </w:p>
          <w:p w14:paraId="1D3917E3">
            <w:pPr>
              <w:keepNext w:val="0"/>
              <w:keepLines w:val="0"/>
              <w:widowControl/>
              <w:numPr>
                <w:ilvl w:val="0"/>
                <w:numId w:val="32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校准砝码1个。</w:t>
            </w:r>
          </w:p>
          <w:p w14:paraId="7A22C9F2">
            <w:pPr>
              <w:keepNext w:val="0"/>
              <w:keepLines w:val="0"/>
              <w:widowControl/>
              <w:numPr>
                <w:ilvl w:val="0"/>
                <w:numId w:val="32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主机外形尺寸：185mm×235mm×50mm。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26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30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AA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99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65E90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74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56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电子天平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D65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1、400g，0.1g。称盘尺寸：圆盘ф130mm。</w:t>
            </w:r>
          </w:p>
          <w:p w14:paraId="665CD47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2、电源电压：220VAC。</w:t>
            </w:r>
          </w:p>
          <w:p w14:paraId="5BC4054D">
            <w:pPr>
              <w:keepNext w:val="0"/>
              <w:keepLines w:val="0"/>
              <w:widowControl/>
              <w:numPr>
                <w:ilvl w:val="0"/>
                <w:numId w:val="27"/>
              </w:numPr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采用高精度电磁平衡传达室感器，LED显示。</w:t>
            </w:r>
          </w:p>
          <w:p w14:paraId="6830E023">
            <w:pPr>
              <w:keepNext w:val="0"/>
              <w:keepLines w:val="0"/>
              <w:widowControl/>
              <w:numPr>
                <w:ilvl w:val="0"/>
                <w:numId w:val="27"/>
              </w:numPr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具有计数、确认、清零、校准。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68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8D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0C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2E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9F72C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A5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EB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电子天平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E14D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1、200g，0.0001g。称盘尺寸：圆盘ф130mm。</w:t>
            </w:r>
          </w:p>
          <w:p w14:paraId="56B8B09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2、电源电压：220VAC。</w:t>
            </w:r>
          </w:p>
          <w:p w14:paraId="386B73F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3、采用高精度电磁平衡传达室感器，LED显示。</w:t>
            </w:r>
          </w:p>
          <w:p w14:paraId="2D9A996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4、具有计数、确认、清零、校准。</w:t>
            </w:r>
          </w:p>
          <w:p w14:paraId="4D006EC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5、防风罩一套，采用透明塑料注塑成型。</w:t>
            </w:r>
          </w:p>
          <w:p w14:paraId="27EE1B2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6、校准砝码1个。</w:t>
            </w:r>
          </w:p>
          <w:p w14:paraId="49638C5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7、主机外形尺寸：185mm×235mm×50mm。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11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00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52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88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21F78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32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86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电子停表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80B6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0.1S,防水防震,数码显示，具有显示月、日、上下午时间和累计时间显示功能。秒表计时可选择简易计时。符合国标GB6050第一章要求。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8C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48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39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F4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8974C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4D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D5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温度计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BBB1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玻璃制。红液，0℃～100℃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F2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B4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59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75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A46DF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A7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77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温度计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9ACA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玻璃制。水银，0℃～200℃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90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59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DA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75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18C9E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56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F0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数字测温计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A67B9">
            <w:pPr>
              <w:keepNext w:val="0"/>
              <w:keepLines w:val="0"/>
              <w:widowControl/>
              <w:numPr>
                <w:ilvl w:val="0"/>
                <w:numId w:val="33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工作参数：220V±10%.2W。</w:t>
            </w:r>
          </w:p>
          <w:p w14:paraId="25E2E7D2">
            <w:pPr>
              <w:keepNext w:val="0"/>
              <w:keepLines w:val="0"/>
              <w:widowControl/>
              <w:numPr>
                <w:ilvl w:val="0"/>
                <w:numId w:val="33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外形尺寸：200×175×80mm，塑料垂纹外壳，塑料仪器面板，有散热孔。</w:t>
            </w:r>
          </w:p>
          <w:p w14:paraId="74FDB6ED">
            <w:pPr>
              <w:keepNext w:val="0"/>
              <w:keepLines w:val="0"/>
              <w:widowControl/>
              <w:numPr>
                <w:ilvl w:val="0"/>
                <w:numId w:val="33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测温范围：-55～+199℃。</w:t>
            </w:r>
          </w:p>
          <w:p w14:paraId="28F51CB4">
            <w:pPr>
              <w:keepNext w:val="0"/>
              <w:keepLines w:val="0"/>
              <w:widowControl/>
              <w:numPr>
                <w:ilvl w:val="0"/>
                <w:numId w:val="33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测量误差：±0.5℃。</w:t>
            </w:r>
          </w:p>
          <w:p w14:paraId="698FCA9E">
            <w:pPr>
              <w:keepNext w:val="0"/>
              <w:keepLines w:val="0"/>
              <w:widowControl/>
              <w:numPr>
                <w:ilvl w:val="0"/>
                <w:numId w:val="33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显示方式：4位LED红色显示。</w:t>
            </w:r>
          </w:p>
          <w:p w14:paraId="5102E94A">
            <w:pPr>
              <w:keepNext w:val="0"/>
              <w:keepLines w:val="0"/>
              <w:widowControl/>
              <w:numPr>
                <w:ilvl w:val="0"/>
                <w:numId w:val="33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传感方式：直接接触式。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F0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F3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72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49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4A202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F9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D4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直流电流表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E8DAE1B">
            <w:pPr>
              <w:keepNext w:val="0"/>
              <w:keepLines w:val="0"/>
              <w:widowControl/>
              <w:numPr>
                <w:ilvl w:val="0"/>
                <w:numId w:val="34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由测量结构、测量路线、外壳等组成。测量机构采用磁电系仪表结构。标度盘，机械零位调节臂均固定在支架上。准确度等级：2.5级。</w:t>
            </w:r>
          </w:p>
          <w:p w14:paraId="07D652ED">
            <w:pPr>
              <w:keepNext w:val="0"/>
              <w:keepLines w:val="0"/>
              <w:widowControl/>
              <w:numPr>
                <w:ilvl w:val="0"/>
                <w:numId w:val="34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最大误差不超过满刻度值的±2.5%；量程：-0.2到0到0.6A,-1到3A.压降：75±7.5mV,防外磁场标称范围极限值：397.89A/m ,绝缘强度：经受500V正弦交流电压历时1min的实验。</w:t>
            </w:r>
          </w:p>
          <w:p w14:paraId="2BBB5DE4">
            <w:pPr>
              <w:keepNext w:val="0"/>
              <w:keepLines w:val="0"/>
              <w:widowControl/>
              <w:numPr>
                <w:ilvl w:val="0"/>
                <w:numId w:val="34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外形规格：138mm×110mm×97mm,重量：210g。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69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42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11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7D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8F123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1D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DE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灵敏电流计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1E0E1E3">
            <w:pPr>
              <w:keepNext w:val="0"/>
              <w:keepLines w:val="0"/>
              <w:widowControl/>
              <w:numPr>
                <w:ilvl w:val="0"/>
                <w:numId w:val="35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由测量结构、测量路线、外壳等组成。测量机构采用磁电系仪表结构.标度盘，机械零位调节臂均固定在支架上。准确度等级：2.5级。</w:t>
            </w:r>
          </w:p>
          <w:p w14:paraId="55B0B17B">
            <w:pPr>
              <w:keepNext w:val="0"/>
              <w:keepLines w:val="0"/>
              <w:widowControl/>
              <w:numPr>
                <w:ilvl w:val="0"/>
                <w:numId w:val="35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灵敏度：±300μA内阻：80-125Ω；2.4-3KΩ</w:t>
            </w:r>
          </w:p>
          <w:p w14:paraId="74C9EAA4">
            <w:pPr>
              <w:keepNext w:val="0"/>
              <w:keepLines w:val="0"/>
              <w:widowControl/>
              <w:numPr>
                <w:ilvl w:val="0"/>
                <w:numId w:val="35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外形规格：138mm×100mm×97mm,重量：210g。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A3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12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CE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1A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46865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3A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42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多用电表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57C8D09">
            <w:pPr>
              <w:keepNext w:val="0"/>
              <w:keepLines w:val="0"/>
              <w:widowControl/>
              <w:numPr>
                <w:ilvl w:val="0"/>
                <w:numId w:val="36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MF-47型，内磁表头。</w:t>
            </w:r>
          </w:p>
          <w:p w14:paraId="484BFFA5">
            <w:pPr>
              <w:keepNext w:val="0"/>
              <w:keepLines w:val="0"/>
              <w:widowControl/>
              <w:numPr>
                <w:ilvl w:val="0"/>
                <w:numId w:val="36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测量范围：直流电流：0～5～50～500mA,10A；直流电压：0～0.25～0.5～10～50～250～500～1000V，交流电压：0～10～50～250～500～1000V；直流电阻：X1～X10K；温度测试：-10～150℃，电容：0.01～100000μf；电感：20～1000H；音频电平：-10～+22db。表笔1套。</w:t>
            </w:r>
          </w:p>
          <w:p w14:paraId="340FE1AF">
            <w:pPr>
              <w:keepNext w:val="0"/>
              <w:keepLines w:val="0"/>
              <w:widowControl/>
              <w:numPr>
                <w:ilvl w:val="0"/>
                <w:numId w:val="36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外型规格：165×113×52mm。重量：0.6kg。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9F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31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E1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F1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95D7A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4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B9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9B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演示电流电压表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CE47F0A">
            <w:pPr>
              <w:keepNext w:val="0"/>
              <w:keepLines w:val="0"/>
              <w:widowControl/>
              <w:numPr>
                <w:ilvl w:val="0"/>
                <w:numId w:val="37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中演示电流电压表为指针式内磁结构，及其测量电路等部分组成。它具有使用方便，性能稳定、安全可靠、演示直观等优点。它共有十四档测量量程，供教学演示实验中作检流计，及测量直流电流、直流电压、交流电流、交流电压等之用。</w:t>
            </w:r>
          </w:p>
          <w:p w14:paraId="22ED94E7">
            <w:pPr>
              <w:keepNext w:val="0"/>
              <w:keepLines w:val="0"/>
              <w:widowControl/>
              <w:numPr>
                <w:ilvl w:val="0"/>
                <w:numId w:val="37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主要规格及技术参数：1、测量范围：DCA:-500μA-0-+500μA，0-10-100mA-1-5A；DCV：0-5-10V；ACA:0-10-100mA-1-5A；ACV:0-10-50-250V；2、基本误差：±2.5%；3、阻尼时间：≤6S；4、重量：1Kg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DF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84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30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D4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F150D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12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83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密度计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24BE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密度＞1 g/cm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B8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6E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65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A7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EABB6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DF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FF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密度计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CDF9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密度＜1 g/cm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44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15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1E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CB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1C688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F1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33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酸度计(pH计)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6D9B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笔式，1、测量范围：0～14.00pH。</w:t>
            </w:r>
          </w:p>
          <w:p w14:paraId="541E8D0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2、电源：3×1.5V（AG-13型钮扣电池）。</w:t>
            </w:r>
          </w:p>
          <w:p w14:paraId="23358F5F">
            <w:pPr>
              <w:keepNext w:val="0"/>
              <w:keepLines w:val="0"/>
              <w:widowControl/>
              <w:numPr>
                <w:ilvl w:val="0"/>
                <w:numId w:val="37"/>
              </w:numPr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校准方式：两点校准（PH4.01/6.86）。</w:t>
            </w:r>
          </w:p>
          <w:p w14:paraId="1BAF071A">
            <w:pPr>
              <w:keepNext w:val="0"/>
              <w:keepLines w:val="0"/>
              <w:widowControl/>
              <w:numPr>
                <w:ilvl w:val="0"/>
                <w:numId w:val="37"/>
              </w:numPr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外形尺寸：150mm×30mm×15mm。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FC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ED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1C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10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4F2BC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BE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4D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原电池实验器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BF4EE">
            <w:pPr>
              <w:keepNext w:val="0"/>
              <w:keepLines w:val="0"/>
              <w:widowControl/>
              <w:numPr>
                <w:ilvl w:val="0"/>
                <w:numId w:val="38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供中学化学课学生分组进行原电池实验用。</w:t>
            </w:r>
          </w:p>
          <w:p w14:paraId="0AA85665">
            <w:pPr>
              <w:keepNext w:val="0"/>
              <w:keepLines w:val="0"/>
              <w:widowControl/>
              <w:numPr>
                <w:ilvl w:val="0"/>
                <w:numId w:val="38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产品由容器、电极板（铜板、锌板、铝板）、电极卡、容器盖、接线柱组成。</w:t>
            </w:r>
          </w:p>
          <w:p w14:paraId="0A2A6CB7">
            <w:pPr>
              <w:keepNext w:val="0"/>
              <w:keepLines w:val="0"/>
              <w:widowControl/>
              <w:numPr>
                <w:ilvl w:val="0"/>
                <w:numId w:val="38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容器由透明塑料制成，内腔尺寸：60mm×30mm×75mm。</w:t>
            </w:r>
          </w:p>
          <w:p w14:paraId="5BE22726">
            <w:pPr>
              <w:keepNext w:val="0"/>
              <w:keepLines w:val="0"/>
              <w:widowControl/>
              <w:numPr>
                <w:ilvl w:val="0"/>
                <w:numId w:val="38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电极板尺寸：60mm×15mm×1mm。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F1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47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76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4A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BE773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9D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59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贮气装置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D04C5">
            <w:pPr>
              <w:keepNext w:val="0"/>
              <w:keepLines w:val="0"/>
              <w:widowControl/>
              <w:numPr>
                <w:ilvl w:val="0"/>
                <w:numId w:val="39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产品由出水管、贮水室、导气阀、贮气室、底座、乳胶管等组成。</w:t>
            </w:r>
          </w:p>
          <w:p w14:paraId="2400D126">
            <w:pPr>
              <w:keepNext w:val="0"/>
              <w:keepLines w:val="0"/>
              <w:widowControl/>
              <w:numPr>
                <w:ilvl w:val="0"/>
                <w:numId w:val="39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贮气装置用优质透明塑料和ABS工程塑料注塑成型、表面清晰、无划痕、气泡、飞边等现象。</w:t>
            </w:r>
          </w:p>
          <w:p w14:paraId="6785F02B">
            <w:pPr>
              <w:keepNext w:val="0"/>
              <w:keepLines w:val="0"/>
              <w:widowControl/>
              <w:numPr>
                <w:ilvl w:val="0"/>
                <w:numId w:val="39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贮气装置外形尺寸：直径160mm,高200mm。表面标有刻度线，最小刻度200mL，容量3000mL。</w:t>
            </w:r>
          </w:p>
          <w:p w14:paraId="42789857">
            <w:pPr>
              <w:keepNext w:val="0"/>
              <w:keepLines w:val="0"/>
              <w:widowControl/>
              <w:numPr>
                <w:ilvl w:val="0"/>
                <w:numId w:val="39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各焊接部位牢固、密封、无漏气现象。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F5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D1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73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09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7AB8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8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59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74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高中微型化学实验箱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BF91D1D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高中微型化学实验箱必备器材、规格如下：烧杯50ml,1个；小酒精灯1个；直角玻璃导管1支；钝角玻管导管1支；小漏斗1个；试管（小）长约80mm，3支；试管长约152mm，2支；试管夹长约180mm，1把；试管刷1支，量杯10ml，1支；反应板黑，白，各1块；玻璃蒸馏器，1个；玻璃冷凝管，1个；集气瓶，1只；玻璃棒长约150mm，2根；红液温度计，最大量程50℃，1支；镊子1把，钥匙2支；石棉网123mm×123mm，1个；乳胶管1根；1#橡胶塞3个；4#橡胶塞2个；滴管2支，锥形瓶1只；研钵1个；容量瓶25ml,1只；坩埚1个；坩埚钳长约235mm，1把；具支U型管1支；止水夹1个，玻璃片40mm×40mm×3.4mm，2块；燃烧匙1把，铜片，锌片，各1片；铝片，铁片，各1片；碳棒2根；铜丝，铁丝，各1包；棉花1团；分液漏斗1只；PH试纸1包；淀粉碘化钾试纸1包；红石蕊试纸1包；篮石蕊试纸1包；滤纸10张；砂纸1张。其它符合JY0001－2003《教学仪器一般质量要求》的有关规定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A0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F9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5A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56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50453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4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44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61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溶液导电演示器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F53344A">
            <w:pPr>
              <w:keepNext w:val="0"/>
              <w:keepLines w:val="0"/>
              <w:widowControl/>
              <w:numPr>
                <w:ilvl w:val="0"/>
                <w:numId w:val="40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产品由演示板、溶液盒5套等组成。</w:t>
            </w:r>
          </w:p>
          <w:p w14:paraId="1F937ED0">
            <w:pPr>
              <w:keepNext w:val="0"/>
              <w:keepLines w:val="0"/>
              <w:widowControl/>
              <w:numPr>
                <w:ilvl w:val="0"/>
                <w:numId w:val="40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演示板应采用塑料注塑成型，白色，演示板外形尺寸：316±2mm×216±2mm×19±1mm，板上印有线路图，安装有5个6.2V的灯泡、开关、指示灯及10个接线柱。</w:t>
            </w:r>
          </w:p>
          <w:p w14:paraId="69FCE4CF">
            <w:pPr>
              <w:keepNext w:val="0"/>
              <w:keepLines w:val="0"/>
              <w:widowControl/>
              <w:numPr>
                <w:ilvl w:val="0"/>
                <w:numId w:val="40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溶液盒5套，盒体应采用透明塑料注塑成型，表面光洁透明，外形尺寸：50±2mm×28±2mm×60±2mm，溶液盒盖应采用橡胶压制而成，盖上安装石墨碳棒电极两根，电极直径为4mm，长48mm，外接导线及接线叉。4、供电DC6Ｖ。</w:t>
            </w:r>
          </w:p>
          <w:p w14:paraId="3924FD8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5、可同时演示五组。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20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C5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1D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61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4BAE9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7C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AE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微型溶液导电实验器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458F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1、笔式：由壳体、电极、5个红色发光管、开关、调节器等组成。</w:t>
            </w:r>
          </w:p>
          <w:p w14:paraId="5502C25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2、壳体为塑料注塑成型，尺寸：120mm×35mm×17mm。</w:t>
            </w:r>
          </w:p>
          <w:p w14:paraId="3120A9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3、电极为不锈钢材料制，直径2mm、长50mm。</w:t>
            </w:r>
          </w:p>
          <w:p w14:paraId="64D605D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4、盒体内装2节5号电池。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82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D3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1C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A2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E825F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D6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E5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中和热测定仪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B78FA75">
            <w:pPr>
              <w:keepNext w:val="0"/>
              <w:keepLines w:val="0"/>
              <w:widowControl/>
              <w:numPr>
                <w:ilvl w:val="0"/>
                <w:numId w:val="41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产品由外筒、内筒、隔离泡沫、搅拌器、温度计及上盖组成。</w:t>
            </w:r>
          </w:p>
          <w:p w14:paraId="2EE7314E">
            <w:pPr>
              <w:keepNext w:val="0"/>
              <w:keepLines w:val="0"/>
              <w:widowControl/>
              <w:numPr>
                <w:ilvl w:val="0"/>
                <w:numId w:val="41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外筒为塑料制，直径98mm、高98mm。</w:t>
            </w:r>
          </w:p>
          <w:p w14:paraId="0B427BCE">
            <w:pPr>
              <w:keepNext w:val="0"/>
              <w:keepLines w:val="0"/>
              <w:widowControl/>
              <w:numPr>
                <w:ilvl w:val="0"/>
                <w:numId w:val="41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内筒为铝制，直径60mm，深73mm。</w:t>
            </w:r>
          </w:p>
          <w:p w14:paraId="12528062">
            <w:pPr>
              <w:keepNext w:val="0"/>
              <w:keepLines w:val="0"/>
              <w:widowControl/>
              <w:numPr>
                <w:ilvl w:val="0"/>
                <w:numId w:val="41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搅拌器为直径2mm的铝丝绕制而成，附手柄套。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EC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8E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79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67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A1B1A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2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AA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化学实验废液处理装置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ABCF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不小于20升/次，无极变速双搅拌，附循环泵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0D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C8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BC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B4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37786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5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8C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63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气体实验微型装置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B4F2FEC">
            <w:pPr>
              <w:keepNext w:val="0"/>
              <w:keepLines w:val="0"/>
              <w:widowControl/>
              <w:numPr>
                <w:ilvl w:val="0"/>
                <w:numId w:val="42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主件为玻璃制品，泡沫塑料盒包装。装置由微型气体发生器、微型气体实验器、微型混合气体发生器、塑料多用滴管、微型集气瓶、胶皮管、橡胶塞、玻璃管、等组成。能完成氧气、氢气、二氧化碳、一氧化碳、氯气、氨气、二氧化硫、硫化氢、一氧化氮、二氧化氮等十几种气体的制备和性质实验。</w:t>
            </w:r>
          </w:p>
          <w:p w14:paraId="64F252FF">
            <w:pPr>
              <w:keepNext w:val="0"/>
              <w:keepLines w:val="0"/>
              <w:widowControl/>
              <w:numPr>
                <w:ilvl w:val="0"/>
                <w:numId w:val="42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泡沫塑料盒外形尺寸：265mm×185mm×55mm。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16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31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28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46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FBA07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FA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B4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氢燃料电池演示器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D22D4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两个质子交换膜电极，膜电极不小于33mm×33mm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A8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89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66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D3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4D85B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B1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E7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氢燃料电池实验器 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C60D088">
            <w:pPr>
              <w:keepNext w:val="0"/>
              <w:keepLines w:val="0"/>
              <w:widowControl/>
              <w:numPr>
                <w:ilvl w:val="0"/>
                <w:numId w:val="43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仪器由塑料支架、氢燃料电池、导管、制氢瓶、制氢剂、电流表、电压表、电机、风叶等组成。</w:t>
            </w:r>
          </w:p>
          <w:p w14:paraId="3B01AC7E">
            <w:pPr>
              <w:keepNext w:val="0"/>
              <w:keepLines w:val="0"/>
              <w:widowControl/>
              <w:numPr>
                <w:ilvl w:val="0"/>
                <w:numId w:val="43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膜电极不小于15mm×15mm。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D5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9B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FC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D2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787AE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F8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8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电解槽演示器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1DEDAFE">
            <w:pPr>
              <w:keepNext w:val="0"/>
              <w:keepLines w:val="0"/>
              <w:widowControl/>
              <w:numPr>
                <w:ilvl w:val="0"/>
                <w:numId w:val="44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产品主要由阳极（钛钌铂等贵重金属）、阴极（铂金）、离子交换膜、槽体及底座组成。槽体采用透明塑料制成。</w:t>
            </w:r>
          </w:p>
          <w:p w14:paraId="741F6BF8">
            <w:pPr>
              <w:keepNext w:val="0"/>
              <w:keepLines w:val="0"/>
              <w:widowControl/>
              <w:numPr>
                <w:ilvl w:val="0"/>
                <w:numId w:val="44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整体外形尺寸：270mm×150mm×170mm。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A0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B8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DE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AA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957C3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40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63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离子交换柱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4EE02DA">
            <w:pPr>
              <w:keepNext w:val="0"/>
              <w:keepLines w:val="0"/>
              <w:widowControl/>
              <w:numPr>
                <w:ilvl w:val="0"/>
                <w:numId w:val="45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含玻璃纤维和离子交换树脂。用于做水的软化与净化的实验。由阳离子交换柱(深色）、阴离子交换柱（浅色）、水杯、漏斗、支杆及底座组成。</w:t>
            </w:r>
          </w:p>
          <w:p w14:paraId="1C5263F8">
            <w:pPr>
              <w:keepNext w:val="0"/>
              <w:keepLines w:val="0"/>
              <w:widowControl/>
              <w:numPr>
                <w:ilvl w:val="0"/>
                <w:numId w:val="45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交换柱采用透明塑料注塑成型，外径39mm，总长265mm，有进水口、软水出水口、纯净水出水口。</w:t>
            </w:r>
          </w:p>
          <w:p w14:paraId="72CF9EF8">
            <w:pPr>
              <w:keepNext w:val="0"/>
              <w:keepLines w:val="0"/>
              <w:widowControl/>
              <w:numPr>
                <w:ilvl w:val="0"/>
                <w:numId w:val="45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支杆直径6mm，长310mm，表面电镀处理。</w:t>
            </w:r>
          </w:p>
          <w:p w14:paraId="013BC5D2">
            <w:pPr>
              <w:keepNext w:val="0"/>
              <w:keepLines w:val="0"/>
              <w:widowControl/>
              <w:numPr>
                <w:ilvl w:val="0"/>
                <w:numId w:val="45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底座用板材加工制成表面烤漆，尺寸：115mm×105mm×12mm。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0D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FF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35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12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41A20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B7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F9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电泳演示器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E41E10B">
            <w:pPr>
              <w:keepNext w:val="0"/>
              <w:keepLines w:val="0"/>
              <w:widowControl/>
              <w:numPr>
                <w:ilvl w:val="0"/>
                <w:numId w:val="46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用于中学化学演示胶体的电泳现象，认识形成电泳的原因；仪器外形结构由底座电源装置，U形管、电极插座和开关等组成。</w:t>
            </w:r>
          </w:p>
          <w:p w14:paraId="64D511A2">
            <w:pPr>
              <w:keepNext w:val="0"/>
              <w:keepLines w:val="0"/>
              <w:widowControl/>
              <w:numPr>
                <w:ilvl w:val="0"/>
                <w:numId w:val="46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主要技术参数：输入电压：AC12V；输出电压大于120V；输出电流80mA。3、U型管直径约18mm。</w:t>
            </w:r>
          </w:p>
          <w:p w14:paraId="7714D07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4、底座为塑料制，尺寸：150mm×110mm。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E0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B3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3F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62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4762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85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45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丁达尔现象实验器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E0F6314">
            <w:pPr>
              <w:keepNext w:val="0"/>
              <w:keepLines w:val="0"/>
              <w:widowControl/>
              <w:numPr>
                <w:ilvl w:val="0"/>
                <w:numId w:val="47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由盒体，电池盒，集光电珠，方形试管等组成。</w:t>
            </w:r>
          </w:p>
          <w:p w14:paraId="67D3EA30">
            <w:pPr>
              <w:keepNext w:val="0"/>
              <w:keepLines w:val="0"/>
              <w:widowControl/>
              <w:numPr>
                <w:ilvl w:val="0"/>
                <w:numId w:val="47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盒体呈长方形，装有集光电珠的电池盒可以沿盒槽上下移动。</w:t>
            </w:r>
          </w:p>
          <w:p w14:paraId="3065441D">
            <w:pPr>
              <w:keepNext w:val="0"/>
              <w:keepLines w:val="0"/>
              <w:widowControl/>
              <w:numPr>
                <w:ilvl w:val="0"/>
                <w:numId w:val="47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通过盒体前端的观察窗，就能看见胶体的丁达尔现象。</w:t>
            </w:r>
          </w:p>
          <w:p w14:paraId="41732219">
            <w:pPr>
              <w:keepNext w:val="0"/>
              <w:keepLines w:val="0"/>
              <w:widowControl/>
              <w:numPr>
                <w:ilvl w:val="0"/>
                <w:numId w:val="47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盒体外形尺寸：95mm×65mm×65mm。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25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6C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D0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EE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B71E7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8C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ED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二氧化氮球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14BEA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Style w:val="8"/>
                <w:color w:val="auto"/>
                <w:sz w:val="22"/>
                <w:szCs w:val="22"/>
                <w:lang w:val="en-US" w:eastAsia="zh-CN" w:bidi="ar"/>
              </w:rPr>
              <w:t>玻璃制品。双球，成U型，内封NO</w:t>
            </w:r>
            <w:r>
              <w:rPr>
                <w:rStyle w:val="9"/>
                <w:color w:val="auto"/>
                <w:sz w:val="22"/>
                <w:szCs w:val="22"/>
                <w:lang w:val="en-US" w:eastAsia="zh-CN" w:bidi="ar"/>
              </w:rPr>
              <w:t>2</w:t>
            </w:r>
            <w:r>
              <w:rPr>
                <w:rStyle w:val="8"/>
                <w:color w:val="auto"/>
                <w:sz w:val="22"/>
                <w:szCs w:val="22"/>
                <w:lang w:val="en-US" w:eastAsia="zh-CN" w:bidi="ar"/>
              </w:rPr>
              <w:t>和N</w:t>
            </w:r>
            <w:r>
              <w:rPr>
                <w:rStyle w:val="9"/>
                <w:color w:val="auto"/>
                <w:sz w:val="22"/>
                <w:szCs w:val="22"/>
                <w:lang w:val="en-US" w:eastAsia="zh-CN" w:bidi="ar"/>
              </w:rPr>
              <w:t>2</w:t>
            </w:r>
            <w:r>
              <w:rPr>
                <w:rStyle w:val="8"/>
                <w:color w:val="auto"/>
                <w:sz w:val="22"/>
                <w:szCs w:val="22"/>
                <w:lang w:val="en-US" w:eastAsia="zh-CN" w:bidi="ar"/>
              </w:rPr>
              <w:t>O</w:t>
            </w:r>
            <w:r>
              <w:rPr>
                <w:rStyle w:val="9"/>
                <w:color w:val="auto"/>
                <w:sz w:val="22"/>
                <w:szCs w:val="22"/>
                <w:lang w:val="en-US" w:eastAsia="zh-CN" w:bidi="ar"/>
              </w:rPr>
              <w:t>4。</w:t>
            </w:r>
            <w:r>
              <w:rPr>
                <w:rStyle w:val="8"/>
                <w:color w:val="auto"/>
                <w:sz w:val="22"/>
                <w:szCs w:val="22"/>
                <w:lang w:val="en-US" w:eastAsia="zh-CN" w:bidi="ar"/>
              </w:rPr>
              <w:t>2.球体直径约28mm。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80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8B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16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60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A81C0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40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6D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渗析实验器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B4AEF">
            <w:pPr>
              <w:keepNext w:val="0"/>
              <w:keepLines w:val="0"/>
              <w:widowControl/>
              <w:numPr>
                <w:ilvl w:val="0"/>
                <w:numId w:val="48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利用本仪器可以达到分离、提纯某些物资。产品由不锈钢提把和一个由五个面构成的容器，仪器的二个面覆盖有一个圆形半透膜，以达到与溶液最大的接触效果。</w:t>
            </w:r>
          </w:p>
          <w:p w14:paraId="7879918A">
            <w:pPr>
              <w:keepNext w:val="0"/>
              <w:keepLines w:val="0"/>
              <w:widowControl/>
              <w:numPr>
                <w:ilvl w:val="0"/>
                <w:numId w:val="48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容器内尺寸：58mm×58mm×65mm。圆形半透膜直径37mm。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CA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2F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E1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4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44D37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70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45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放电反应实验仪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F9FE63A">
            <w:pPr>
              <w:keepNext w:val="0"/>
              <w:keepLines w:val="0"/>
              <w:widowControl/>
              <w:numPr>
                <w:ilvl w:val="0"/>
                <w:numId w:val="49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产品由主机、高压连接导线、放电瓶等组成。</w:t>
            </w:r>
          </w:p>
          <w:p w14:paraId="7C087757">
            <w:pPr>
              <w:keepNext w:val="0"/>
              <w:keepLines w:val="0"/>
              <w:widowControl/>
              <w:numPr>
                <w:ilvl w:val="0"/>
                <w:numId w:val="49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主机外壳采用塑料注塑成型，尺寸：200mm×175mm×70mm，带支撑架。</w:t>
            </w:r>
          </w:p>
          <w:p w14:paraId="1E6DC1B8">
            <w:pPr>
              <w:keepNext w:val="0"/>
              <w:keepLines w:val="0"/>
              <w:widowControl/>
              <w:numPr>
                <w:ilvl w:val="0"/>
                <w:numId w:val="49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放电瓶为玻璃制，透明，直径66mm，内装放电针。</w:t>
            </w:r>
          </w:p>
          <w:p w14:paraId="2F83E982">
            <w:pPr>
              <w:keepNext w:val="0"/>
              <w:keepLines w:val="0"/>
              <w:widowControl/>
              <w:numPr>
                <w:ilvl w:val="0"/>
                <w:numId w:val="49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使用电源：AC220V。</w:t>
            </w:r>
          </w:p>
          <w:p w14:paraId="6EE8A1AC">
            <w:pPr>
              <w:keepNext w:val="0"/>
              <w:keepLines w:val="0"/>
              <w:widowControl/>
              <w:numPr>
                <w:ilvl w:val="0"/>
                <w:numId w:val="49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放电间距：小于10mm。</w:t>
            </w:r>
          </w:p>
          <w:p w14:paraId="5B942AB1">
            <w:pPr>
              <w:keepNext w:val="0"/>
              <w:keepLines w:val="0"/>
              <w:widowControl/>
              <w:numPr>
                <w:ilvl w:val="0"/>
                <w:numId w:val="49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连续工作时间：大于10min。</w:t>
            </w:r>
          </w:p>
          <w:p w14:paraId="4B203F3A">
            <w:pPr>
              <w:keepNext w:val="0"/>
              <w:keepLines w:val="0"/>
              <w:widowControl/>
              <w:numPr>
                <w:ilvl w:val="0"/>
                <w:numId w:val="49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功耗小于30W。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11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BF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79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2A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A0D5E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55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41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光化学实验演示器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1274C15">
            <w:pPr>
              <w:keepNext w:val="0"/>
              <w:keepLines w:val="0"/>
              <w:widowControl/>
              <w:numPr>
                <w:ilvl w:val="0"/>
                <w:numId w:val="50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产品结构：由底座、闪光装置、安全防护罩、手控按钮、开关、指示灯、试管3支及滴管等组成。能做氢、氯混合气体闪光引爆实验，溴化银感光分解实验，甲烷氯气混合气体取代反应闪光爆鸣实验。</w:t>
            </w:r>
          </w:p>
          <w:p w14:paraId="75C4CB01">
            <w:pPr>
              <w:keepNext w:val="0"/>
              <w:keepLines w:val="0"/>
              <w:widowControl/>
              <w:numPr>
                <w:ilvl w:val="0"/>
                <w:numId w:val="50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底座外形尺寸：175mm×95mm×140mm。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CC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DA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90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89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7DF82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8E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4D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化学实验演示平台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A9F50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带摄像头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E5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9D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BE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79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8505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88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20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炼铁高炉模型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1D875">
            <w:pPr>
              <w:keepNext w:val="0"/>
              <w:keepLines w:val="0"/>
              <w:widowControl/>
              <w:numPr>
                <w:ilvl w:val="0"/>
                <w:numId w:val="51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产品为炼铁高炉缩小模型，能反映内部结构。</w:t>
            </w:r>
          </w:p>
          <w:p w14:paraId="68906ED3">
            <w:pPr>
              <w:keepNext w:val="0"/>
              <w:keepLines w:val="0"/>
              <w:widowControl/>
              <w:numPr>
                <w:ilvl w:val="0"/>
                <w:numId w:val="51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它主要由炉喉、炉身、炉腹、炉缸等五个部分组成。</w:t>
            </w:r>
          </w:p>
          <w:p w14:paraId="04016F2D">
            <w:pPr>
              <w:keepNext w:val="0"/>
              <w:keepLines w:val="0"/>
              <w:widowControl/>
              <w:numPr>
                <w:ilvl w:val="0"/>
                <w:numId w:val="51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有两个进口（进料口和进风口），三个出口（出铁口、出渣口和高炉煤气出口）。</w:t>
            </w:r>
          </w:p>
          <w:p w14:paraId="580B3EA6">
            <w:pPr>
              <w:keepNext w:val="0"/>
              <w:keepLines w:val="0"/>
              <w:widowControl/>
              <w:numPr>
                <w:ilvl w:val="0"/>
                <w:numId w:val="51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外形尺寸带底座：175mm×175mm×600mm。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A4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ED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87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E9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9331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4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90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D4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分子结构模型（大的）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237D5">
            <w:pPr>
              <w:keepNext w:val="0"/>
              <w:keepLines w:val="0"/>
              <w:widowControl/>
              <w:numPr>
                <w:ilvl w:val="0"/>
                <w:numId w:val="52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为球棍式，演示用，全塑料注塑成型。</w:t>
            </w:r>
          </w:p>
          <w:p w14:paraId="581CCB27">
            <w:pPr>
              <w:keepNext w:val="0"/>
              <w:keepLines w:val="0"/>
              <w:widowControl/>
              <w:numPr>
                <w:ilvl w:val="0"/>
                <w:numId w:val="52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碳原子为黑色，直径22mm；四孔50个、五孔48个。</w:t>
            </w:r>
          </w:p>
          <w:p w14:paraId="7AB64486">
            <w:pPr>
              <w:keepNext w:val="0"/>
              <w:keepLines w:val="0"/>
              <w:widowControl/>
              <w:numPr>
                <w:ilvl w:val="0"/>
                <w:numId w:val="52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氢原子为白色，直径15mm，共40个。</w:t>
            </w:r>
          </w:p>
          <w:p w14:paraId="057C17C8">
            <w:pPr>
              <w:keepNext w:val="0"/>
              <w:keepLines w:val="0"/>
              <w:widowControl/>
              <w:numPr>
                <w:ilvl w:val="0"/>
                <w:numId w:val="52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氧原子为红色，直径22mm；二孔4个。</w:t>
            </w:r>
          </w:p>
          <w:p w14:paraId="3EAAF445">
            <w:pPr>
              <w:keepNext w:val="0"/>
              <w:keepLines w:val="0"/>
              <w:widowControl/>
              <w:numPr>
                <w:ilvl w:val="0"/>
                <w:numId w:val="52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氮原子为天蓝色，直径22mm，三孔7个。</w:t>
            </w:r>
          </w:p>
          <w:p w14:paraId="4F1F9EC7">
            <w:pPr>
              <w:keepNext w:val="0"/>
              <w:keepLines w:val="0"/>
              <w:widowControl/>
              <w:numPr>
                <w:ilvl w:val="0"/>
                <w:numId w:val="52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硫原子为黄色，直径22mm，六孔1个。</w:t>
            </w:r>
          </w:p>
          <w:p w14:paraId="00F4AB6A">
            <w:pPr>
              <w:keepNext w:val="0"/>
              <w:keepLines w:val="0"/>
              <w:widowControl/>
              <w:numPr>
                <w:ilvl w:val="0"/>
                <w:numId w:val="52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氯原子草绿，直径22mm，一孔2个，六孔13个。</w:t>
            </w:r>
          </w:p>
          <w:p w14:paraId="5655D6F4">
            <w:pPr>
              <w:keepNext w:val="0"/>
              <w:keepLines w:val="0"/>
              <w:widowControl/>
              <w:numPr>
                <w:ilvl w:val="0"/>
                <w:numId w:val="52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钠原子为银灰，直径22mm，六孔14个。</w:t>
            </w:r>
          </w:p>
          <w:p w14:paraId="19460052">
            <w:pPr>
              <w:keepNext w:val="0"/>
              <w:keepLines w:val="0"/>
              <w:widowControl/>
              <w:numPr>
                <w:ilvl w:val="0"/>
                <w:numId w:val="52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中键长约27mm：灰色100根、紫色75根；长键长约43mm，灰色40根、紫色30根。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0D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A1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AC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D8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AE992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7B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1F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分子结构模型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122E319">
            <w:pPr>
              <w:keepNext w:val="0"/>
              <w:keepLines w:val="0"/>
              <w:widowControl/>
              <w:numPr>
                <w:ilvl w:val="0"/>
                <w:numId w:val="53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生分组用，可搭出各种版本新化学课本中所要求的无机分子和有机分子的模型40余种，球与棍应采用新型材料，结构元件：碳（黑色）、氧（红色）、氯（绿色）、氮（蓝色）、硫（黄色）、磷（紫色）、氢（白色）、金属（银灰色）、单键（银灰色）、单离子键（紫色）、双、三键（银灰色）、双离子键（紫色）等。防水纸盒外包装</w:t>
            </w:r>
          </w:p>
          <w:p w14:paraId="73205ACC">
            <w:pPr>
              <w:keepNext w:val="0"/>
              <w:keepLines w:val="0"/>
              <w:widowControl/>
              <w:numPr>
                <w:ilvl w:val="0"/>
                <w:numId w:val="53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规格：190×110×50mm，球Φ23mm，球棍组成。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F2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59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21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3E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EBACF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F7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C1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金刚石结构模型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6D9F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球直径不小于30㎜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6E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BE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6A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D7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9A828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7E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26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石墨结构模型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BF20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球直径不小于30㎜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FA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C4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7A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5B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BE378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D5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E1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碳-60结构模型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BB89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球直径不小于30㎜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BF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E3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F2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F0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64371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66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74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氯化钠晶体结构模型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1AF0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球直径不小于30㎜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9E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74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61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D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C80E0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17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9D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碳的同素异形体结构模型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74043">
            <w:pPr>
              <w:keepNext w:val="0"/>
              <w:keepLines w:val="0"/>
              <w:widowControl/>
              <w:numPr>
                <w:ilvl w:val="0"/>
                <w:numId w:val="54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学生用，小型。</w:t>
            </w:r>
          </w:p>
          <w:p w14:paraId="03E7280F">
            <w:pPr>
              <w:keepNext w:val="0"/>
              <w:keepLines w:val="0"/>
              <w:widowControl/>
              <w:numPr>
                <w:ilvl w:val="0"/>
                <w:numId w:val="54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可组装成金钢石、石墨、碳60三种结构模型。</w:t>
            </w:r>
          </w:p>
          <w:p w14:paraId="6DB768D1">
            <w:pPr>
              <w:keepNext w:val="0"/>
              <w:keepLines w:val="0"/>
              <w:widowControl/>
              <w:numPr>
                <w:ilvl w:val="0"/>
                <w:numId w:val="54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球体直径8mm，为黑色。</w:t>
            </w:r>
          </w:p>
          <w:p w14:paraId="6A82BCDE">
            <w:pPr>
              <w:keepNext w:val="0"/>
              <w:keepLines w:val="0"/>
              <w:widowControl/>
              <w:numPr>
                <w:ilvl w:val="0"/>
                <w:numId w:val="54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连接管均为透明塑料管，管长约22mm，管孔与球体键配合适宜。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0E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60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56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C6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481A1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C1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C0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氯化铯晶体结构模型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5B2E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球直径不小于30㎜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44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2F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6C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73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5A209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8C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90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二氧化碳晶体结构模型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866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球直径不小于30㎜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C5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81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9C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5E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45327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D2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F6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二氧化硅晶体结构模型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1132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球直径不小于30㎜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49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63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8E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29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FBF83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16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66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金属晶体结构模型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B9F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球直径不小于30㎜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EE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7A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71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37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B4761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EF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B5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电子云杂化轨道模型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3A5B912">
            <w:pPr>
              <w:keepNext w:val="0"/>
              <w:keepLines w:val="0"/>
              <w:widowControl/>
              <w:numPr>
                <w:ilvl w:val="0"/>
                <w:numId w:val="55"/>
              </w:numPr>
              <w:suppressLineNumbers w:val="0"/>
              <w:jc w:val="both"/>
              <w:textAlignment w:val="top"/>
              <w:rPr>
                <w:rStyle w:val="8"/>
                <w:color w:val="auto"/>
                <w:sz w:val="22"/>
                <w:szCs w:val="22"/>
                <w:lang w:val="en-US" w:eastAsia="zh-CN" w:bidi="ar"/>
              </w:rPr>
            </w:pPr>
            <w:r>
              <w:rPr>
                <w:rStyle w:val="8"/>
                <w:color w:val="auto"/>
                <w:sz w:val="22"/>
                <w:szCs w:val="22"/>
                <w:lang w:val="en-US" w:eastAsia="zh-CN" w:bidi="ar"/>
              </w:rPr>
              <w:t>模型包括：S电子云及SP、SP</w:t>
            </w:r>
            <w:r>
              <w:rPr>
                <w:rStyle w:val="10"/>
                <w:color w:val="auto"/>
                <w:sz w:val="22"/>
                <w:szCs w:val="22"/>
                <w:lang w:val="en-US" w:eastAsia="zh-CN" w:bidi="ar"/>
              </w:rPr>
              <w:t>2</w:t>
            </w:r>
            <w:r>
              <w:rPr>
                <w:rStyle w:val="8"/>
                <w:color w:val="auto"/>
                <w:sz w:val="22"/>
                <w:szCs w:val="22"/>
                <w:lang w:val="en-US" w:eastAsia="zh-CN" w:bidi="ar"/>
              </w:rPr>
              <w:t>、SP</w:t>
            </w:r>
            <w:r>
              <w:rPr>
                <w:rStyle w:val="10"/>
                <w:color w:val="auto"/>
                <w:sz w:val="22"/>
                <w:szCs w:val="22"/>
                <w:lang w:val="en-US" w:eastAsia="zh-CN" w:bidi="ar"/>
              </w:rPr>
              <w:t>3</w:t>
            </w:r>
            <w:r>
              <w:rPr>
                <w:rStyle w:val="8"/>
                <w:color w:val="auto"/>
                <w:sz w:val="22"/>
                <w:szCs w:val="22"/>
                <w:lang w:val="en-US" w:eastAsia="zh-CN" w:bidi="ar"/>
              </w:rPr>
              <w:t>、Px、Py、Pz杂化轨道模型，共7件一套。</w:t>
            </w:r>
          </w:p>
          <w:p w14:paraId="4E7F4E87">
            <w:pPr>
              <w:keepNext w:val="0"/>
              <w:keepLines w:val="0"/>
              <w:widowControl/>
              <w:numPr>
                <w:ilvl w:val="0"/>
                <w:numId w:val="55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Style w:val="8"/>
                <w:color w:val="auto"/>
                <w:sz w:val="22"/>
                <w:szCs w:val="22"/>
                <w:lang w:val="en-US" w:eastAsia="zh-CN" w:bidi="ar"/>
              </w:rPr>
              <w:t>模型的球体由聚乙烯塑料吸塑，连接杆由直径4mm铝棒制，底座为塑料注塑成型，直径100mm，高60mm。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32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DE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06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F8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A477F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29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E2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气体摩尔体积模型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5838D93">
            <w:pPr>
              <w:keepNext w:val="0"/>
              <w:keepLines w:val="0"/>
              <w:widowControl/>
              <w:numPr>
                <w:ilvl w:val="0"/>
                <w:numId w:val="56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模型采用拆装式，由1气体摩尔体积正方体组成，1气体摩尔体积正方体</w:t>
            </w:r>
          </w:p>
          <w:p w14:paraId="306736C5">
            <w:pPr>
              <w:keepNext w:val="0"/>
              <w:keepLines w:val="0"/>
              <w:widowControl/>
              <w:numPr>
                <w:ilvl w:val="0"/>
                <w:numId w:val="56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规格为282×282×282mm，厚度为2mm的透明有机玻璃构成，再用专门设计的透明塑料角联结。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38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A5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5C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35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87253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68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1C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沸腾焙烧炉模型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5087E6C">
            <w:pPr>
              <w:keepNext w:val="0"/>
              <w:keepLines w:val="0"/>
              <w:widowControl/>
              <w:numPr>
                <w:ilvl w:val="0"/>
                <w:numId w:val="57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化学教学模型，供中学化学讲解沸腾焙烧过程用，模型整体采用玻璃钢材质。结构：由外筒,炉膛,进出气口等组成。</w:t>
            </w:r>
          </w:p>
          <w:p w14:paraId="62BF9A72">
            <w:pPr>
              <w:keepNext w:val="0"/>
              <w:keepLines w:val="0"/>
              <w:widowControl/>
              <w:numPr>
                <w:ilvl w:val="0"/>
                <w:numId w:val="57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规格不小于：直径180mm、高500mm。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FB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5A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36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41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B2B45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5D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82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硫酸接触室模型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E91E813">
            <w:pPr>
              <w:keepNext w:val="0"/>
              <w:keepLines w:val="0"/>
              <w:widowControl/>
              <w:numPr>
                <w:ilvl w:val="0"/>
                <w:numId w:val="58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化学教学模型，供中学化学讲解硫酸接触过程用。玻璃钢材质，由气体进气口,热交接器,架板,花板组成。</w:t>
            </w:r>
          </w:p>
          <w:p w14:paraId="5088992F">
            <w:pPr>
              <w:keepNext w:val="0"/>
              <w:keepLines w:val="0"/>
              <w:widowControl/>
              <w:numPr>
                <w:ilvl w:val="0"/>
                <w:numId w:val="58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规格：不小于170×450mm。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3B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B2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C1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A5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D48AD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25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97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氨合成塔模型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9920919">
            <w:pPr>
              <w:keepNext w:val="0"/>
              <w:keepLines w:val="0"/>
              <w:widowControl/>
              <w:numPr>
                <w:ilvl w:val="0"/>
                <w:numId w:val="59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化学教学模型，供中学化学讲解氨合成过程用。玻璃钢材质，外筒.内件和电加热器组成。</w:t>
            </w:r>
          </w:p>
          <w:p w14:paraId="3D1B4B82">
            <w:pPr>
              <w:keepNext w:val="0"/>
              <w:keepLines w:val="0"/>
              <w:widowControl/>
              <w:numPr>
                <w:ilvl w:val="0"/>
                <w:numId w:val="59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规格;不小于Φ170mm、高670mm。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5F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B7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02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6E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149D4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41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DD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炼钢转炉模型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8236B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化学教学模型，供中学化学讲解炼钢过程用。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BD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E5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BD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45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C0F8E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CF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77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金属矿物、金属及合金标本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14A75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标本包括：铜矿、铜合金、铝土矿、铝合金、磁铁矿、生铁、赤铁矿、铁合金、铅矿、铅合金、锌矿、镀锌板。盒包装。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FB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6A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2C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D3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F94DC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04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29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原油常见馏分标本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F055637">
            <w:pPr>
              <w:keepNext w:val="0"/>
              <w:keepLines w:val="0"/>
              <w:widowControl/>
              <w:numPr>
                <w:ilvl w:val="0"/>
                <w:numId w:val="60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标本包括：原油、石油气、汽油、煤油、柴油、重油、润滑油、凡士林、石蜡、沥青。纸盒包装</w:t>
            </w:r>
          </w:p>
          <w:p w14:paraId="192EB07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2、尺寸：195mm×130mm×25mm。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C5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5B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39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F5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8142F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F1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9C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合成有机高分子材料标本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C2E4E20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1、标本包括：塑料：（1、聚乙烯、2、聚氯烯、3、ABS）。合成纤维：（4、锦纶、5、涤纶、6、晴纶、7、氯纶）。橡胶：（8、天然橡胶）合成橡胶：（9、丁晴、10、氯丁、11、顺丁）。盒包装。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E8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41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C1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73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0BB60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75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4B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新型无机非金属材料标本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E061D">
            <w:pPr>
              <w:keepNext w:val="0"/>
              <w:keepLines w:val="0"/>
              <w:widowControl/>
              <w:numPr>
                <w:ilvl w:val="0"/>
                <w:numId w:val="61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人造牙、氧化铝陶瓷、压电陶瓷、光导纤维均固定于底盒，并有标签。标本盒为塑料制作，上盖为透明塑料</w:t>
            </w:r>
          </w:p>
          <w:p w14:paraId="43985B7B">
            <w:pPr>
              <w:keepNext w:val="0"/>
              <w:keepLines w:val="0"/>
              <w:widowControl/>
              <w:numPr>
                <w:ilvl w:val="0"/>
                <w:numId w:val="61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整体外形尺寸：205mm×125mm×30mm。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46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81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91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E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67CC8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F9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F4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复合材料标本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D5C14AE">
            <w:pPr>
              <w:keepNext w:val="0"/>
              <w:keepLines w:val="0"/>
              <w:widowControl/>
              <w:numPr>
                <w:ilvl w:val="0"/>
                <w:numId w:val="62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标本包括：石棉瓦、绝缘纸、人造板、铜锌合金、防水布、粘胶带、软塑磁、人造革。纸盒包装</w:t>
            </w:r>
          </w:p>
          <w:p w14:paraId="26067E8F">
            <w:pPr>
              <w:keepNext w:val="0"/>
              <w:keepLines w:val="0"/>
              <w:widowControl/>
              <w:numPr>
                <w:ilvl w:val="0"/>
                <w:numId w:val="62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尺寸：195mm×130mm×25mm。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B4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F4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67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2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FEFF7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34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BF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高中化学1教学挂图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F7FB98D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1F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EF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1C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02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3EC03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9C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A3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高中化学2教学挂图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5256423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AA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9B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69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C1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60ACF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28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95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高中化学与生活教学挂图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26F1A1B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7C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EE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51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16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63C8B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7C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F4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高中化学与技术教学挂图    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1815C25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66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C5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10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F6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D64F0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62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104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7C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高中物质结构与性质教学挂图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A329B4D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6F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8A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77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CA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029D1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3F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B7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高中化学反应原理教学挂图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F81677C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BC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5B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E5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B2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B831A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5D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28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高中有机化学基础教学挂图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6F6F502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46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80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D2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68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D2CD6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8C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80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高中实验化学教学挂图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0321761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8C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54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A7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92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1883C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B2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108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67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元素周期表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651D9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有外围电子层排布，带轴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8A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F7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78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5D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374F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C2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109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22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元素周期表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97C01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有外围电子层排布，不带轴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FD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9C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8B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28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54953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87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E5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化学实验室安全守则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4D252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带镜框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B4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F5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BD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C2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F4E43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AA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3A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化学实验操作规范和安全要求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FCED647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F6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CD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9D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76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328AB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19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FB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简明化学发展史挂图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1878EFC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30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1B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5F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BC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633E1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B5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113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9C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高中化学1教学投影片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9F8C4D6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7C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7F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A9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0A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C1B31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74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E8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高中化学2教学投影片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8D1CB29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32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09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A5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2F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2C0EE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DA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5D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高中化学与生活教学投影片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9A832DB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79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25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8A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C8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130B2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51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116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5F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高中化学与技术教学投影片   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AFE8456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3B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A0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7D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27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0884C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AE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117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EC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高中物质结构与性质教学投影片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019B45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F2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59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9B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F9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E381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16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118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EE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高中化学反应原理教学投影片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D439D90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FE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73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3B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DB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7FE06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3A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119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42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高中有机化学基础教学投影片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C5C74DB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F1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65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46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45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D9776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48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2D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高中实验化学教学投影片 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6AFA348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66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02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6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43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85B99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BB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0B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中学化学投影拼板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E1898B7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18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4E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1C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CC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00F8A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41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F9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高中化学教学光盘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B614599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08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5D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11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FE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AF0D4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A6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123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73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高中化学多媒体教学软件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827B714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64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F1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80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3D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C3BF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69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124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CD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分子立体结构模型绘制软件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C22530F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E8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8C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84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B3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84E1F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BA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125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8D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量筒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39A2D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0E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E7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07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A9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A9F75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85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126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02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量筒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AF339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7A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9D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9E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5A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DB37E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73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27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量筒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00552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0F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8B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E8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7D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7F15D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4E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128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E3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量筒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24EDB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A1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6C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FF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BA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DD8F4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C2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129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C3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量筒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12EDC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EE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A6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C9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9B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C3EE4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36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0D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量筒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BCE77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23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2B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E2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62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005EA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7E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8A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量杯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3F878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13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AD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FE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72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15A4C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FB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08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容量瓶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CCF97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C1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5A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09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CC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4AA67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C6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133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83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容量瓶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C17F5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3D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95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6E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8A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7C73A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0B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134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DB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容量瓶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5FB02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10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CA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49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B9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CE5A2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F5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135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A8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容量瓶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3B171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37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4E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B0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CA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7F6CB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43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136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D8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容量瓶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67353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A9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12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E9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00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EE6D2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F8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137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C7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滴定管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421E8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酸式，25mL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6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53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D6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43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A6DC8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26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138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C2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滴定管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BB7EE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酸式，50mL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75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72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9A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E8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62334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A9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139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73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滴定管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82759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碱式，25mL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52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B8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9D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C1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F3C46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2D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57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滴定管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45553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碱式，50mL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B4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7E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E8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56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0C8D9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88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17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滴定管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90075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聚四氟乙烯活塞，50mL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39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D3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48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A4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0FE81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58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10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移液管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65FB9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94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2D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E8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03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6DC7E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CB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143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B7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移液管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7A79F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E2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EB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8B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B1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9D33B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6C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144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31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移液管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32057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51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DF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A7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9C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6F80C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23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145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33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移液管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37F2C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5B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35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86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21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68F35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38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146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24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试管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15C15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Φ12mm×70mm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15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CB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AA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41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ABA31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92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147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8E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试管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A349B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Φ15mm×150mm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B8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3E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55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91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E5212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3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C1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148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89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试管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B5229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Φ18mm×180mm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7C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AA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70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EE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29A44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0E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149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9B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试管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1865F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Φ20mm×200mm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6E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A9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6A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04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DE26A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6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6F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21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试管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E4C25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Φ32mm×200mm，硬质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0D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C1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70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53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41314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8B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1A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试管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F5DC5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Φ40mm×200mm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97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4C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E5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4A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D1F94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49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4E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具支试管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89DC6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Φ18mm×180mm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3A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92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29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2D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8F0EC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7E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153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04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具支试管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AC2D2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Φ20mm×200mm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00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1A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06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9F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68F6D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A5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154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F0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硬质玻璃管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6AC14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Φ15mm×150mm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26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8A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0F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20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07130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C2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155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FD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硬质玻璃管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F42D9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Φ20mm×250mm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7B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F4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D5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2E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2407D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22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156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EE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燃烧管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92CC5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Φ25mm×300mm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7B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E8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63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92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2535C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02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157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12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Y形试管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CF042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Φ20mm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F6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24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9E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04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31032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5F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158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1E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烧杯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A5F1C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83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33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FF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FD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B5DDA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63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159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D5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烧杯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8CBD8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F3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97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46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87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5D866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E5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6F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烧杯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10376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A5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1E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C3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FC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1FA35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06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C1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烧杯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057F9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CD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39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DB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80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BDBB1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35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8A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烧杯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3F90F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94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0D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CF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DF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E0325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FE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163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73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烧杯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6FE79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EF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9A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C1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08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02B6A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29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164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61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烧杯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3CF23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DE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36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65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23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5C1D8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0B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165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72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烧杯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E9F7F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FE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F2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73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7E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AE625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9C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166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80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烧瓶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EE237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圆底，长颈，250mL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35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77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40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9F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50C75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54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167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97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烧瓶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58786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圆底，短颈，厚口 250mL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FE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BA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26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67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86F0A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CD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168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4B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烧瓶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C53DB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圆底，长颈，500mL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99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9F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78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9C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23D38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DF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169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B6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烧瓶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59601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平底，长颈，250mL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A2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2E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6C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8E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EC7F2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19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170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EC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锥形瓶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543CC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AF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87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6D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76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A158C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D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58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锥形瓶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51D6E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65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5B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54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EE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30259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5E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BE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蒸馏烧瓶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69011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44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E8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D5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65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0E4A8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99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173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57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三口烧瓶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B0D15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DA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53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52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E6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DE9C0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6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13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174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3E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酒精灯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DC7FE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150mL，单头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07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8E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01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D6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3025B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57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175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3F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酒精灯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12676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250mL，单头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E5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F8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F8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03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78797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B2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176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5D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酒精灯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6AAC2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250mL，双头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AC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EC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AE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24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178BD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46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177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6B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干燥塔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EF66A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95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86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35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79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E1873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D1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178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55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气体洗瓶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5C5E8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AF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F7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D0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3D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876AF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37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179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B9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抽滤瓶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973E1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FB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62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D0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5A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44C35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6D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C6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抽气管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1FCC6D1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33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F9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B1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88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C19E0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F7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1F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干燥器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AD0C4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8F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2F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CB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55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B113E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74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34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气体发生器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44AFD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31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36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C8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57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16677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F0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183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E4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冷凝器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4B8F1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直形，300mm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9D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3C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CF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2D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B579E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0E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184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8B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冷凝器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827B5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球形，300mm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F2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64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54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46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DAC7B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CB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185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7C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牛角管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57AEB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弯形，Φ18mm×150mm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B7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BF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3B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D8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CAF3E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38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186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71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漏斗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68B5C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6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3F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CB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E9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04FE7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DA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187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2D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漏斗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555C8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91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C8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AB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0F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4FB63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9C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188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88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安全漏斗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D3649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直形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6C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82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6F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35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2387E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A4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189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B8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安全漏斗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F7D10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双球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D8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D0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2F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1F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D1EE3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CC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190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8D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分液漏斗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B9DF8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锥(梨)形，100mL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A0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95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9B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B1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F1163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31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191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00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分液漏斗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ECE7D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球形，50mL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C9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AE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5B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1B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A8A42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E0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192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A6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布氏漏斗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2F4A5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瓷，80mm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54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C7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F9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EC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9D1E6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85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193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8D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T形管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9096B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4D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66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9B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C2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2532D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A2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194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B2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Y形管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E15230E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06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4C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75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A1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D8A84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6C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195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2E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离心管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94D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12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6E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E8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90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57385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B2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196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58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干燥管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9F15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单球，150mm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63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08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5E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82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2CD9B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2C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197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94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干燥管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9650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U型，Φ15mm×150mm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6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96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D1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41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B86A6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F2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198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A9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干燥管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B41D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U型，Φ20mm×200mm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F2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3F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F8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81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5B8D3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5D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199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4D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干燥管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C5D5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U型，具支，Φ15mm×150mm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AB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2C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2B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F3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E2F05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44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D8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比色管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7102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94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4B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CE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3A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66A36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4D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23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活塞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2BDD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直形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39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22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DB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56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630B2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F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F1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活塞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D257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T形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B3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5C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95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4D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D3C5D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A1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203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05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圆水槽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91C0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Φ200mm×100mm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87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40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97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93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3976D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8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15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204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DB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圆水槽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A3CF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Φ270mm×140mm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A1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45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A0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A5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538E7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F2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205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D4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玻璃钟罩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A27B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Φ150mm×280mm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54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E2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02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07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30F64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CD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206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66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钴玻璃片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5AB5E65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F1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73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D5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C4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37D1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3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B4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207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D6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集气瓶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594D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125mL，附毛玻璃片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63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FC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1D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D9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8C1C9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67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208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28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集气瓶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C0C2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250mL，附毛玻璃片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8E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64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57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A1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001AE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C4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209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E3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集气瓶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E49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500mL，附毛玻璃片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6C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03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DA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E0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14C3B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88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B3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液封除毒气集气瓶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1568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58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B2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18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F3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DF655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CC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93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广口瓶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FF87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F2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E7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D6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10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04A12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2B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D6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广口瓶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7687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125mL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8D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F3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74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01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24156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E0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213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AA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广口瓶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1F72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B9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51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31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1B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F370F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9E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214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56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广口瓶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5A07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43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D4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74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EB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6734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70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215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8A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广口瓶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ABF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棕色，60mL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0C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50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8F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F4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17531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47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216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D1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广口瓶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E729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棕色，125mL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54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0F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3B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99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B96A8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FB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217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FC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广口瓶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3D8B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棕色，250mL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E8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A6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FE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13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5FAFA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D0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218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E8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细口瓶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BCC20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79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44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39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25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DC877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CC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219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A5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细口瓶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0B7EE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125mL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B4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CF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27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7D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EDC5D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BA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220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CC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细口瓶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64D4D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250m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CB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B7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6B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66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FA25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F9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68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细口瓶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D447A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9A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F0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C9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8A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2CD78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2F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72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细口瓶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C6DF8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BB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C2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A7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A7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D54F0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A3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223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70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细口瓶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BB7D8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3000mL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99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35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51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64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2E449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E3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224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87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细口瓶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FC052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棕色，60mL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DA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34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0E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F4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2DFEE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79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225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7D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细口瓶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61BEB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棕色，125mL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FF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FD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15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7B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0C74F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02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226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AD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细口瓶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ABDE7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棕色，250mL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78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EE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AA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37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ACC01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E5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227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83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细口瓶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54212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棕色，500mL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E0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49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FA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21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6B8F1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4D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228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05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细口瓶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D643F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棕色，1000mL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DC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CF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38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C6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7359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2D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229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8A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细口瓶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E5893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棕色，3000mL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24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0D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E6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94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76B3B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0A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230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66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下口瓶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CC48A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5000mL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7D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25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F0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B0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D6D46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EC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231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76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滴瓶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840BA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9F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48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4E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FE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C2B2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F1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232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3F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滴瓶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20B86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29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B5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CC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F8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3F19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88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233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00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滴瓶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94A22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棕色，30mL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2F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2F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F6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24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D904E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80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234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79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滴瓶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D8AE9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棕色，60mL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FF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E8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06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93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BAD4F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92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235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B7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称量瓶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AFEFC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Φ25mm×40mm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41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B5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27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3F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B8EB8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C2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236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87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坩埚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86220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瓷，30mL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BC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9E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7C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D4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B403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B8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237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7A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坩埚钳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C7A9F">
            <w:pPr>
              <w:keepNext w:val="0"/>
              <w:keepLines w:val="0"/>
              <w:widowControl/>
              <w:numPr>
                <w:ilvl w:val="0"/>
                <w:numId w:val="63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产品钢制，表面电镀处理。总长度约220mm。</w:t>
            </w:r>
          </w:p>
          <w:p w14:paraId="2414E8E5">
            <w:pPr>
              <w:keepNext w:val="0"/>
              <w:keepLines w:val="0"/>
              <w:widowControl/>
              <w:numPr>
                <w:ilvl w:val="0"/>
                <w:numId w:val="63"/>
              </w:numPr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钳子的夹持端为弯头，端头应有齿纹，便于夹住物体，吻合一致。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D0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70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4F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C4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88473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F3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238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F5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烧杯夹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0086D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木制品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C7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9B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35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C6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4B602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A0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239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3C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镊子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AFB5D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不锈钢或不锈铁，125mm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CB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5C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98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ED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B7CBD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43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240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97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试管夹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1F417">
            <w:pPr>
              <w:keepNext w:val="0"/>
              <w:keepLines w:val="0"/>
              <w:widowControl/>
              <w:numPr>
                <w:ilvl w:val="0"/>
                <w:numId w:val="64"/>
              </w:numPr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产品为竹制品。</w:t>
            </w:r>
          </w:p>
          <w:p w14:paraId="0F2856CD">
            <w:pPr>
              <w:keepNext w:val="0"/>
              <w:keepLines w:val="0"/>
              <w:widowControl/>
              <w:numPr>
                <w:ilvl w:val="0"/>
                <w:numId w:val="64"/>
              </w:numPr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长度170mm，宽度12mm，厚度7.5mm。</w:t>
            </w:r>
          </w:p>
          <w:p w14:paraId="43B80A4C">
            <w:pPr>
              <w:keepNext w:val="0"/>
              <w:keepLines w:val="0"/>
              <w:widowControl/>
              <w:numPr>
                <w:ilvl w:val="0"/>
                <w:numId w:val="64"/>
              </w:numPr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试管夹弹簧有足够弹性，作防锈处理。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AE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0A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3A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2C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E38A0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06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2B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水止皮管夹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579B3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钢丝制成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42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8B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EA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56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1F2B8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B7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03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螺旋皮管夹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A1B78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用钢材制成。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AE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8E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1D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AC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81535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5A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243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C8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石棉网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FA6FB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铁网及石棉，铁网尺寸不小于100mm×100mm。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1D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F9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8A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BD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3E765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64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244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61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隔热网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ACF50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环保型，功能与石棉网相同，隔热材料不是石棉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A0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21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60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22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B514D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21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245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F0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二连球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82503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由橡皮手捏充气球和橡皮贮气球及橡胶导气管相连接而成。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6C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98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98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4F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7F93F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8E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246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01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燃烧匙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DE882">
            <w:pPr>
              <w:keepNext w:val="0"/>
              <w:keepLines w:val="0"/>
              <w:widowControl/>
              <w:numPr>
                <w:ilvl w:val="0"/>
                <w:numId w:val="65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产品由半圆面和金属丝结合制成。</w:t>
            </w:r>
          </w:p>
          <w:p w14:paraId="5037551A">
            <w:pPr>
              <w:keepNext w:val="0"/>
              <w:keepLines w:val="0"/>
              <w:widowControl/>
              <w:numPr>
                <w:ilvl w:val="0"/>
                <w:numId w:val="65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半圆面为铜材制造，直径Φ为20mm左右。</w:t>
            </w:r>
          </w:p>
          <w:p w14:paraId="040D1FAC">
            <w:pPr>
              <w:keepNext w:val="0"/>
              <w:keepLines w:val="0"/>
              <w:widowControl/>
              <w:numPr>
                <w:ilvl w:val="0"/>
                <w:numId w:val="65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金属丝约用Φ2mm的钢丝或铁丝制造，长度为240mm左右。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4C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06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07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AD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8E149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0C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247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5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药匙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CFE80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塑料，长度为100mm。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54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0A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67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A5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6E4D5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60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248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15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玻璃管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01A18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Φ5mm～Φ6mm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5C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CD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64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EA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8F672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55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249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70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玻璃管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DA206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Φ7mm～Φ8mm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5A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DD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82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37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DA154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B9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250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16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玻璃棒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53FC1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Φ3mm～Φ4mm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48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0E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3F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6F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D6F4D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28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F0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玻璃棒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F9F48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Φ5mm～Φ6mm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1A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32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0C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54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978FB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9A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A5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软胶塞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1F864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0号～12号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F1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E4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DD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58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935F4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64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253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B2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橡胶管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87DA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橡胶制品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83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DE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A4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59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1B0E4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A4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254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88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乳胶管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98FB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橡胶制品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B1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40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4E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2A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CC2E7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2A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255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76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洗耳球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ED853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CD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B2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3E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AF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EF9A2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F5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256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86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试管刷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DC837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由金属丝和胶合在其上的猪鬃毛制成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20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AC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3D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62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DD402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B0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257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14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烧瓶刷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0EFAE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由金属丝和胶合在其上的猪鬃毛制成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F9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6F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5A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AD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22AF3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CB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258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28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滴定管刷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9DAC0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由金属丝和胶合在其上的猪鬃毛制成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B0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62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7B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8D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D58B7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EB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259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CA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结晶皿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5A30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D2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53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58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F6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CD80F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EF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260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A6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表面皿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8B27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AD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09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58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D1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77E54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80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18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表面皿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05DB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98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98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BD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66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1DBB6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D9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87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研钵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232B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瓷，60mm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90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D8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8F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7D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47BD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15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263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6C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研钵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FC1F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瓷，90mm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88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EF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05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11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8D9CB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3A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264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D3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蒸发皿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0CDF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瓷，60mm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F2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65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8F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44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DD406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90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265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D2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蒸发皿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DE8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瓷，100mm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61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4B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0B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1F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BA884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31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266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C8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反应板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D9B8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至少6穴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DC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75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79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C9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92FF4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18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267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CE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井穴板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9D53D">
            <w:pPr>
              <w:keepNext w:val="0"/>
              <w:keepLines w:val="0"/>
              <w:widowControl/>
              <w:numPr>
                <w:ilvl w:val="0"/>
                <w:numId w:val="66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产品为透明塑料注塑料成型。9孔，0.7mL×9。</w:t>
            </w:r>
          </w:p>
          <w:p w14:paraId="525EFF7E">
            <w:pPr>
              <w:keepNext w:val="0"/>
              <w:keepLines w:val="0"/>
              <w:widowControl/>
              <w:numPr>
                <w:ilvl w:val="0"/>
                <w:numId w:val="66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整体外形尺寸：115mm×11mm×15mm。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14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36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17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49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CCD03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66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268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5A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井穴板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C9BC9">
            <w:pPr>
              <w:keepNext w:val="0"/>
              <w:keepLines w:val="0"/>
              <w:widowControl/>
              <w:numPr>
                <w:ilvl w:val="0"/>
                <w:numId w:val="67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产品为透明塑料注塑料成型。6孔，5mL×6。</w:t>
            </w:r>
          </w:p>
          <w:p w14:paraId="4D8337F6">
            <w:pPr>
              <w:keepNext w:val="0"/>
              <w:keepLines w:val="0"/>
              <w:widowControl/>
              <w:numPr>
                <w:ilvl w:val="0"/>
                <w:numId w:val="67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整体外形尺寸：80mm×55mm×22mm。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05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37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72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37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1A19F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10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269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DB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塑料多用滴管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526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B2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87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03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A6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53E27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D0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270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B7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铝(条)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3FC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D8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7E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克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F7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74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414BE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A3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271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08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铝(片)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E08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CD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B9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克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F5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E0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F6975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19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272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89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铝(箔)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9D1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30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9D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克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6E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FE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2EBAA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D5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273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76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锌(粒)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552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7C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F6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克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5F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E1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FCD25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C5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274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38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铁(片)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88A4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CC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4A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克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7A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67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676E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67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275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30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铁(丝)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1A8C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59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7C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克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2A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18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AD4F2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E0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276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4E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铜(紫铜片)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4426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C4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60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克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4D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56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80AEF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5C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277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13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铜(丝)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C47C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25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DF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克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2C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B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F468A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61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278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C8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pH广范围试纸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C394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1～14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36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3C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本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01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96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B021B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CE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279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2F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蓝石蕊试纸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604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D4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A9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本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59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85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32877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E2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280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6B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红石蕊试纸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783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18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FC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本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01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C7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8FF6A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64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9B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淀粉碘化钾试纸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AF0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02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8B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本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52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6A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23A6E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56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69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亚甲基蓝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297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13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AD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克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87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7B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2D19D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7D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283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E4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定性滤纸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5F6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D1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59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CE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42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61673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49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284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EE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高中化学实验材料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CD99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1、材料由棉花、火柴、蜡烛、剪刀、焊锡丝、碳棒、导线、木棒、小刀、电池、电珠2.5V、电珠3.8V、砂纸组成。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00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0A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份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69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1F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5AE12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A5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285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4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电极材料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4CBFE">
            <w:pPr>
              <w:keepNext w:val="0"/>
              <w:keepLines w:val="0"/>
              <w:widowControl/>
              <w:numPr>
                <w:ilvl w:val="0"/>
                <w:numId w:val="68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材料由石墨（直径4mm、长47mm）、铜（直径4mm、长75mm）、锌（60mm*15mm*1mm）、镁（长75mm、宽5mm）、铁（直径4mm、长75mm）、锡（直径4mm、长75mm）电极构成。塑料盒包装</w:t>
            </w:r>
          </w:p>
          <w:p w14:paraId="3C969312">
            <w:pPr>
              <w:keepNext w:val="0"/>
              <w:keepLines w:val="0"/>
              <w:widowControl/>
              <w:numPr>
                <w:ilvl w:val="0"/>
                <w:numId w:val="68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尺寸：105×65×35mm。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76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1F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32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94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008E9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2C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286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68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一字螺丝刀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AF93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塑胶手柄，长度为160mm。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71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8E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54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35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7DE60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A4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287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8A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十字螺丝刀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21B7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塑胶手柄，长度为160mm。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EF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52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84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61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1C1F6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E8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288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E3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尖嘴钳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CBC1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C1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AA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5C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68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BBAE1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A6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289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49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手锤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8226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木制手柄。长度为：250mm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42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45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E6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72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C10D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96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290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1C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三角锉刀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80D7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250mm带柄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61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5F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EB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C2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8D41A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81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25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剪刀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38D3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铁制品，塑料手柄,长约215mm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85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BB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7E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14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21BD2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5B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EB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玻璃瓶盖开启器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31EF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产品由内丝旋套（塑料制）及塑料手柄带螺旋钢丝组成。供开启玻璃瓶口的软木塞。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0D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FD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9B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57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B4ED6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47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293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DD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玻璃管切割器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90144">
            <w:pPr>
              <w:keepNext w:val="0"/>
              <w:keepLines w:val="0"/>
              <w:widowControl/>
              <w:numPr>
                <w:ilvl w:val="0"/>
                <w:numId w:val="69"/>
              </w:numPr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产品由切割头、手柄两大部分组成。总长160mm。</w:t>
            </w:r>
          </w:p>
          <w:p w14:paraId="48AD10C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2、切割头由金属架和金刚石刻刀组成，手柄为塑料制。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73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E4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51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1D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68715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6C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294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8C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工作服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C843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防酸碱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5C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8A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08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F7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88604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D9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295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9B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护目镜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3C1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全塑料制，侧面完全遮挡。眼架的距离可调。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0A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15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5C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DD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2C494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69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296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52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防护面罩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4FB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1、产品由透明有机玻璃和帽架组成。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2、面罩应清洁透明，应无波纹、无划伤、裂纹。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3、帽架应采用韧性好的材料制作，不易拆断、变形。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4、面罩与帽架的连接应牢固可靠。帽架系带应宜于调整松紧。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CC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71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04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37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85CBD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FB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297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DC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防毒口罩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65B55">
            <w:pPr>
              <w:keepNext w:val="0"/>
              <w:keepLines w:val="0"/>
              <w:widowControl/>
              <w:numPr>
                <w:ilvl w:val="0"/>
                <w:numId w:val="7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直接式防毒口罩。</w:t>
            </w:r>
          </w:p>
          <w:p w14:paraId="16EF2F18">
            <w:pPr>
              <w:keepNext w:val="0"/>
              <w:keepLines w:val="0"/>
              <w:widowControl/>
              <w:numPr>
                <w:ilvl w:val="0"/>
                <w:numId w:val="7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由主体、滤毒盒、滤毒材料、吸气阀和系带组成。</w:t>
            </w:r>
          </w:p>
          <w:p w14:paraId="783D6F6B">
            <w:pPr>
              <w:keepNext w:val="0"/>
              <w:keepLines w:val="0"/>
              <w:widowControl/>
              <w:numPr>
                <w:ilvl w:val="0"/>
                <w:numId w:val="7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口罩能完全罩住口、鼻不漏气。</w:t>
            </w:r>
          </w:p>
          <w:p w14:paraId="0B75A15F">
            <w:pPr>
              <w:keepNext w:val="0"/>
              <w:keepLines w:val="0"/>
              <w:widowControl/>
              <w:numPr>
                <w:ilvl w:val="0"/>
                <w:numId w:val="7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系带可调节松紧。</w:t>
            </w:r>
          </w:p>
          <w:p w14:paraId="0125C4D8">
            <w:pPr>
              <w:keepNext w:val="0"/>
              <w:keepLines w:val="0"/>
              <w:widowControl/>
              <w:numPr>
                <w:ilvl w:val="0"/>
                <w:numId w:val="7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防毒时间不小于45分钟。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6、有关口罩的数据：口罩重量：≤300g；呼气阻力：≤49Pa；吸气阻力：≤20Pa；泄漏率：≤2%；下方视野：&gt;35º。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5E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3E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66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2F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7AD01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63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298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76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手套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77C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1、产品为橡胶制品，长袖口带五指套。袖长不短于20cm.。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2、应耐强酸、强碱及氧化剂、还原剂等化学药品试剂的腐蚀，并结实耐用。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3、冬季不得发硬，夏季不得粘连。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4、各部位应完整严密，无开裂和小孔。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A0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B7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双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0B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C8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7342D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48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299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F7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手套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2DD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一次性乳胶手套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A6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F9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双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91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D6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4BC66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13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E2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洗眼器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237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1、玻璃制品。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2、符合卫生器械的规定。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3、方便冲洗眼睛使用。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82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0D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58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0A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621CF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33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26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简易急救箱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1D5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急救箱内应配备以下药品及器材：双氧水1瓶；植物薄荷膏、驱蚊精油1套装；甲紫溶液1瓶；汞溴红溶液1瓶；医用脱脂棉2包；医用棉签2包；医用绷带2卷；橡皮胶1卷；创可贴18张；手术剪1把；镊子2把；压舌板（木、不锈钢）各1个；体温计1支；笔式手电筒1支。铝合金箱1个。箱内有隔层，箱外有提手和背带</w:t>
            </w:r>
          </w:p>
          <w:p w14:paraId="7B47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2、尺寸：355mm×185mm×210mm。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44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AA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9F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1C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469D3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FC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BC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实验防护屏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07332">
            <w:pPr>
              <w:keepNext w:val="0"/>
              <w:keepLines w:val="0"/>
              <w:widowControl/>
              <w:numPr>
                <w:ilvl w:val="0"/>
                <w:numId w:val="71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产品为三片折叠式结构，由透明度好的有机玻璃制造。</w:t>
            </w:r>
          </w:p>
          <w:p w14:paraId="18CC3338">
            <w:pPr>
              <w:keepNext w:val="0"/>
              <w:keepLines w:val="0"/>
              <w:widowControl/>
              <w:numPr>
                <w:ilvl w:val="0"/>
                <w:numId w:val="71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尺寸300mm×290mm一块，尺寸300mm×145mm二块，厚度不小于2mm。</w:t>
            </w:r>
          </w:p>
          <w:p w14:paraId="35722BBE">
            <w:pPr>
              <w:keepNext w:val="0"/>
              <w:keepLines w:val="0"/>
              <w:widowControl/>
              <w:numPr>
                <w:ilvl w:val="0"/>
                <w:numId w:val="71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防护屏支撑牢靠，平稳。</w:t>
            </w:r>
          </w:p>
          <w:p w14:paraId="422F5C22">
            <w:pPr>
              <w:keepNext w:val="0"/>
              <w:keepLines w:val="0"/>
              <w:widowControl/>
              <w:numPr>
                <w:ilvl w:val="0"/>
                <w:numId w:val="71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合叶与屏板连接牢靠，经多次开合不得脱落。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82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CA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90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29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E32DD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96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EAA4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427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1C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bookmarkEnd w:id="0"/>
    </w:tbl>
    <w:p w14:paraId="330C4DC9">
      <w:pPr>
        <w:jc w:val="center"/>
        <w:rPr>
          <w:rFonts w:hint="eastAsia"/>
          <w:b/>
          <w:bCs/>
          <w:sz w:val="36"/>
          <w:szCs w:val="36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25561A"/>
    <w:multiLevelType w:val="singleLevel"/>
    <w:tmpl w:val="8925561A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8D39BABD"/>
    <w:multiLevelType w:val="singleLevel"/>
    <w:tmpl w:val="8D39BABD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8D44FC3D"/>
    <w:multiLevelType w:val="singleLevel"/>
    <w:tmpl w:val="8D44FC3D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8D78D42A"/>
    <w:multiLevelType w:val="singleLevel"/>
    <w:tmpl w:val="8D78D42A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90384424"/>
    <w:multiLevelType w:val="singleLevel"/>
    <w:tmpl w:val="90384424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A2D5905D"/>
    <w:multiLevelType w:val="singleLevel"/>
    <w:tmpl w:val="A2D5905D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A3C48E91"/>
    <w:multiLevelType w:val="singleLevel"/>
    <w:tmpl w:val="A3C48E91"/>
    <w:lvl w:ilvl="0" w:tentative="0">
      <w:start w:val="1"/>
      <w:numFmt w:val="decimal"/>
      <w:suff w:val="nothing"/>
      <w:lvlText w:val="%1、"/>
      <w:lvlJc w:val="left"/>
    </w:lvl>
  </w:abstractNum>
  <w:abstractNum w:abstractNumId="7">
    <w:nsid w:val="A6D1E970"/>
    <w:multiLevelType w:val="singleLevel"/>
    <w:tmpl w:val="A6D1E970"/>
    <w:lvl w:ilvl="0" w:tentative="0">
      <w:start w:val="1"/>
      <w:numFmt w:val="decimal"/>
      <w:suff w:val="nothing"/>
      <w:lvlText w:val="%1、"/>
      <w:lvlJc w:val="left"/>
    </w:lvl>
  </w:abstractNum>
  <w:abstractNum w:abstractNumId="8">
    <w:nsid w:val="A8AC0E2A"/>
    <w:multiLevelType w:val="singleLevel"/>
    <w:tmpl w:val="A8AC0E2A"/>
    <w:lvl w:ilvl="0" w:tentative="0">
      <w:start w:val="1"/>
      <w:numFmt w:val="decimal"/>
      <w:suff w:val="nothing"/>
      <w:lvlText w:val="%1、"/>
      <w:lvlJc w:val="left"/>
    </w:lvl>
  </w:abstractNum>
  <w:abstractNum w:abstractNumId="9">
    <w:nsid w:val="AEC3BF5A"/>
    <w:multiLevelType w:val="singleLevel"/>
    <w:tmpl w:val="AEC3BF5A"/>
    <w:lvl w:ilvl="0" w:tentative="0">
      <w:start w:val="1"/>
      <w:numFmt w:val="decimal"/>
      <w:suff w:val="nothing"/>
      <w:lvlText w:val="%1、"/>
      <w:lvlJc w:val="left"/>
    </w:lvl>
  </w:abstractNum>
  <w:abstractNum w:abstractNumId="10">
    <w:nsid w:val="B11DB88B"/>
    <w:multiLevelType w:val="singleLevel"/>
    <w:tmpl w:val="B11DB88B"/>
    <w:lvl w:ilvl="0" w:tentative="0">
      <w:start w:val="1"/>
      <w:numFmt w:val="decimal"/>
      <w:suff w:val="nothing"/>
      <w:lvlText w:val="%1、"/>
      <w:lvlJc w:val="left"/>
    </w:lvl>
  </w:abstractNum>
  <w:abstractNum w:abstractNumId="11">
    <w:nsid w:val="B3458776"/>
    <w:multiLevelType w:val="singleLevel"/>
    <w:tmpl w:val="B3458776"/>
    <w:lvl w:ilvl="0" w:tentative="0">
      <w:start w:val="1"/>
      <w:numFmt w:val="decimal"/>
      <w:suff w:val="nothing"/>
      <w:lvlText w:val="%1、"/>
      <w:lvlJc w:val="left"/>
    </w:lvl>
  </w:abstractNum>
  <w:abstractNum w:abstractNumId="12">
    <w:nsid w:val="B35DA349"/>
    <w:multiLevelType w:val="singleLevel"/>
    <w:tmpl w:val="B35DA349"/>
    <w:lvl w:ilvl="0" w:tentative="0">
      <w:start w:val="1"/>
      <w:numFmt w:val="decimal"/>
      <w:suff w:val="nothing"/>
      <w:lvlText w:val="%1、"/>
      <w:lvlJc w:val="left"/>
    </w:lvl>
  </w:abstractNum>
  <w:abstractNum w:abstractNumId="13">
    <w:nsid w:val="B4579EEF"/>
    <w:multiLevelType w:val="singleLevel"/>
    <w:tmpl w:val="B4579EEF"/>
    <w:lvl w:ilvl="0" w:tentative="0">
      <w:start w:val="1"/>
      <w:numFmt w:val="decimal"/>
      <w:suff w:val="nothing"/>
      <w:lvlText w:val="%1、"/>
      <w:lvlJc w:val="left"/>
    </w:lvl>
  </w:abstractNum>
  <w:abstractNum w:abstractNumId="14">
    <w:nsid w:val="B8486BBD"/>
    <w:multiLevelType w:val="singleLevel"/>
    <w:tmpl w:val="B8486BBD"/>
    <w:lvl w:ilvl="0" w:tentative="0">
      <w:start w:val="1"/>
      <w:numFmt w:val="decimal"/>
      <w:suff w:val="nothing"/>
      <w:lvlText w:val="%1、"/>
      <w:lvlJc w:val="left"/>
    </w:lvl>
  </w:abstractNum>
  <w:abstractNum w:abstractNumId="15">
    <w:nsid w:val="C03CD21B"/>
    <w:multiLevelType w:val="singleLevel"/>
    <w:tmpl w:val="C03CD21B"/>
    <w:lvl w:ilvl="0" w:tentative="0">
      <w:start w:val="1"/>
      <w:numFmt w:val="decimal"/>
      <w:suff w:val="nothing"/>
      <w:lvlText w:val="%1、"/>
      <w:lvlJc w:val="left"/>
    </w:lvl>
  </w:abstractNum>
  <w:abstractNum w:abstractNumId="16">
    <w:nsid w:val="C224727B"/>
    <w:multiLevelType w:val="singleLevel"/>
    <w:tmpl w:val="C224727B"/>
    <w:lvl w:ilvl="0" w:tentative="0">
      <w:start w:val="1"/>
      <w:numFmt w:val="decimal"/>
      <w:suff w:val="nothing"/>
      <w:lvlText w:val="%1、"/>
      <w:lvlJc w:val="left"/>
    </w:lvl>
  </w:abstractNum>
  <w:abstractNum w:abstractNumId="17">
    <w:nsid w:val="C5BEE2D4"/>
    <w:multiLevelType w:val="singleLevel"/>
    <w:tmpl w:val="C5BEE2D4"/>
    <w:lvl w:ilvl="0" w:tentative="0">
      <w:start w:val="1"/>
      <w:numFmt w:val="decimal"/>
      <w:suff w:val="nothing"/>
      <w:lvlText w:val="%1、"/>
      <w:lvlJc w:val="left"/>
    </w:lvl>
  </w:abstractNum>
  <w:abstractNum w:abstractNumId="18">
    <w:nsid w:val="CA2941CD"/>
    <w:multiLevelType w:val="singleLevel"/>
    <w:tmpl w:val="CA2941CD"/>
    <w:lvl w:ilvl="0" w:tentative="0">
      <w:start w:val="1"/>
      <w:numFmt w:val="decimal"/>
      <w:suff w:val="nothing"/>
      <w:lvlText w:val="%1、"/>
      <w:lvlJc w:val="left"/>
    </w:lvl>
  </w:abstractNum>
  <w:abstractNum w:abstractNumId="19">
    <w:nsid w:val="CC4AFAAE"/>
    <w:multiLevelType w:val="singleLevel"/>
    <w:tmpl w:val="CC4AFAAE"/>
    <w:lvl w:ilvl="0" w:tentative="0">
      <w:start w:val="1"/>
      <w:numFmt w:val="decimal"/>
      <w:suff w:val="nothing"/>
      <w:lvlText w:val="%1、"/>
      <w:lvlJc w:val="left"/>
    </w:lvl>
  </w:abstractNum>
  <w:abstractNum w:abstractNumId="20">
    <w:nsid w:val="D057F46A"/>
    <w:multiLevelType w:val="singleLevel"/>
    <w:tmpl w:val="D057F46A"/>
    <w:lvl w:ilvl="0" w:tentative="0">
      <w:start w:val="1"/>
      <w:numFmt w:val="decimal"/>
      <w:suff w:val="nothing"/>
      <w:lvlText w:val="%1、"/>
      <w:lvlJc w:val="left"/>
    </w:lvl>
  </w:abstractNum>
  <w:abstractNum w:abstractNumId="21">
    <w:nsid w:val="D3F9E1AB"/>
    <w:multiLevelType w:val="singleLevel"/>
    <w:tmpl w:val="D3F9E1AB"/>
    <w:lvl w:ilvl="0" w:tentative="0">
      <w:start w:val="1"/>
      <w:numFmt w:val="decimal"/>
      <w:suff w:val="nothing"/>
      <w:lvlText w:val="%1、"/>
      <w:lvlJc w:val="left"/>
    </w:lvl>
  </w:abstractNum>
  <w:abstractNum w:abstractNumId="22">
    <w:nsid w:val="D661B68C"/>
    <w:multiLevelType w:val="singleLevel"/>
    <w:tmpl w:val="D661B68C"/>
    <w:lvl w:ilvl="0" w:tentative="0">
      <w:start w:val="1"/>
      <w:numFmt w:val="decimal"/>
      <w:suff w:val="nothing"/>
      <w:lvlText w:val="%1、"/>
      <w:lvlJc w:val="left"/>
    </w:lvl>
  </w:abstractNum>
  <w:abstractNum w:abstractNumId="23">
    <w:nsid w:val="E745C418"/>
    <w:multiLevelType w:val="singleLevel"/>
    <w:tmpl w:val="E745C418"/>
    <w:lvl w:ilvl="0" w:tentative="0">
      <w:start w:val="1"/>
      <w:numFmt w:val="decimal"/>
      <w:suff w:val="nothing"/>
      <w:lvlText w:val="%1、"/>
      <w:lvlJc w:val="left"/>
    </w:lvl>
  </w:abstractNum>
  <w:abstractNum w:abstractNumId="24">
    <w:nsid w:val="F08EAEFF"/>
    <w:multiLevelType w:val="singleLevel"/>
    <w:tmpl w:val="F08EAEFF"/>
    <w:lvl w:ilvl="0" w:tentative="0">
      <w:start w:val="1"/>
      <w:numFmt w:val="decimal"/>
      <w:suff w:val="nothing"/>
      <w:lvlText w:val="%1、"/>
      <w:lvlJc w:val="left"/>
    </w:lvl>
  </w:abstractNum>
  <w:abstractNum w:abstractNumId="25">
    <w:nsid w:val="F2D8CB0F"/>
    <w:multiLevelType w:val="singleLevel"/>
    <w:tmpl w:val="F2D8CB0F"/>
    <w:lvl w:ilvl="0" w:tentative="0">
      <w:start w:val="1"/>
      <w:numFmt w:val="decimal"/>
      <w:suff w:val="nothing"/>
      <w:lvlText w:val="%1、"/>
      <w:lvlJc w:val="left"/>
    </w:lvl>
  </w:abstractNum>
  <w:abstractNum w:abstractNumId="26">
    <w:nsid w:val="F58BC134"/>
    <w:multiLevelType w:val="singleLevel"/>
    <w:tmpl w:val="F58BC134"/>
    <w:lvl w:ilvl="0" w:tentative="0">
      <w:start w:val="1"/>
      <w:numFmt w:val="decimal"/>
      <w:suff w:val="nothing"/>
      <w:lvlText w:val="%1、"/>
      <w:lvlJc w:val="left"/>
    </w:lvl>
  </w:abstractNum>
  <w:abstractNum w:abstractNumId="27">
    <w:nsid w:val="FA5503E6"/>
    <w:multiLevelType w:val="singleLevel"/>
    <w:tmpl w:val="FA5503E6"/>
    <w:lvl w:ilvl="0" w:tentative="0">
      <w:start w:val="1"/>
      <w:numFmt w:val="decimal"/>
      <w:suff w:val="nothing"/>
      <w:lvlText w:val="%1、"/>
      <w:lvlJc w:val="left"/>
    </w:lvl>
  </w:abstractNum>
  <w:abstractNum w:abstractNumId="28">
    <w:nsid w:val="FC34EFF2"/>
    <w:multiLevelType w:val="singleLevel"/>
    <w:tmpl w:val="FC34EFF2"/>
    <w:lvl w:ilvl="0" w:tentative="0">
      <w:start w:val="1"/>
      <w:numFmt w:val="decimal"/>
      <w:suff w:val="nothing"/>
      <w:lvlText w:val="%1、"/>
      <w:lvlJc w:val="left"/>
    </w:lvl>
  </w:abstractNum>
  <w:abstractNum w:abstractNumId="29">
    <w:nsid w:val="FCDE82C6"/>
    <w:multiLevelType w:val="singleLevel"/>
    <w:tmpl w:val="FCDE82C6"/>
    <w:lvl w:ilvl="0" w:tentative="0">
      <w:start w:val="1"/>
      <w:numFmt w:val="decimal"/>
      <w:suff w:val="nothing"/>
      <w:lvlText w:val="%1、"/>
      <w:lvlJc w:val="left"/>
    </w:lvl>
  </w:abstractNum>
  <w:abstractNum w:abstractNumId="30">
    <w:nsid w:val="FE58BA09"/>
    <w:multiLevelType w:val="singleLevel"/>
    <w:tmpl w:val="FE58BA09"/>
    <w:lvl w:ilvl="0" w:tentative="0">
      <w:start w:val="1"/>
      <w:numFmt w:val="decimal"/>
      <w:suff w:val="nothing"/>
      <w:lvlText w:val="%1、"/>
      <w:lvlJc w:val="left"/>
    </w:lvl>
  </w:abstractNum>
  <w:abstractNum w:abstractNumId="31">
    <w:nsid w:val="0576B30E"/>
    <w:multiLevelType w:val="singleLevel"/>
    <w:tmpl w:val="0576B30E"/>
    <w:lvl w:ilvl="0" w:tentative="0">
      <w:start w:val="1"/>
      <w:numFmt w:val="decimal"/>
      <w:suff w:val="nothing"/>
      <w:lvlText w:val="%1、"/>
      <w:lvlJc w:val="left"/>
    </w:lvl>
  </w:abstractNum>
  <w:abstractNum w:abstractNumId="32">
    <w:nsid w:val="05C055EB"/>
    <w:multiLevelType w:val="singleLevel"/>
    <w:tmpl w:val="05C055EB"/>
    <w:lvl w:ilvl="0" w:tentative="0">
      <w:start w:val="1"/>
      <w:numFmt w:val="decimal"/>
      <w:suff w:val="nothing"/>
      <w:lvlText w:val="%1、"/>
      <w:lvlJc w:val="left"/>
    </w:lvl>
  </w:abstractNum>
  <w:abstractNum w:abstractNumId="33">
    <w:nsid w:val="0F323A1C"/>
    <w:multiLevelType w:val="singleLevel"/>
    <w:tmpl w:val="0F323A1C"/>
    <w:lvl w:ilvl="0" w:tentative="0">
      <w:start w:val="1"/>
      <w:numFmt w:val="decimal"/>
      <w:suff w:val="nothing"/>
      <w:lvlText w:val="%1、"/>
      <w:lvlJc w:val="left"/>
    </w:lvl>
  </w:abstractNum>
  <w:abstractNum w:abstractNumId="34">
    <w:nsid w:val="0F79AB17"/>
    <w:multiLevelType w:val="singleLevel"/>
    <w:tmpl w:val="0F79AB17"/>
    <w:lvl w:ilvl="0" w:tentative="0">
      <w:start w:val="1"/>
      <w:numFmt w:val="decimal"/>
      <w:suff w:val="nothing"/>
      <w:lvlText w:val="%1、"/>
      <w:lvlJc w:val="left"/>
    </w:lvl>
  </w:abstractNum>
  <w:abstractNum w:abstractNumId="35">
    <w:nsid w:val="1B16B9A3"/>
    <w:multiLevelType w:val="singleLevel"/>
    <w:tmpl w:val="1B16B9A3"/>
    <w:lvl w:ilvl="0" w:tentative="0">
      <w:start w:val="1"/>
      <w:numFmt w:val="decimal"/>
      <w:suff w:val="nothing"/>
      <w:lvlText w:val="%1、"/>
      <w:lvlJc w:val="left"/>
    </w:lvl>
  </w:abstractNum>
  <w:abstractNum w:abstractNumId="36">
    <w:nsid w:val="1DDC9A37"/>
    <w:multiLevelType w:val="singleLevel"/>
    <w:tmpl w:val="1DDC9A37"/>
    <w:lvl w:ilvl="0" w:tentative="0">
      <w:start w:val="1"/>
      <w:numFmt w:val="decimal"/>
      <w:suff w:val="nothing"/>
      <w:lvlText w:val="%1、"/>
      <w:lvlJc w:val="left"/>
    </w:lvl>
  </w:abstractNum>
  <w:abstractNum w:abstractNumId="37">
    <w:nsid w:val="1E2DBA36"/>
    <w:multiLevelType w:val="singleLevel"/>
    <w:tmpl w:val="1E2DBA36"/>
    <w:lvl w:ilvl="0" w:tentative="0">
      <w:start w:val="1"/>
      <w:numFmt w:val="decimal"/>
      <w:suff w:val="nothing"/>
      <w:lvlText w:val="%1、"/>
      <w:lvlJc w:val="left"/>
    </w:lvl>
  </w:abstractNum>
  <w:abstractNum w:abstractNumId="38">
    <w:nsid w:val="27A75E0F"/>
    <w:multiLevelType w:val="singleLevel"/>
    <w:tmpl w:val="27A75E0F"/>
    <w:lvl w:ilvl="0" w:tentative="0">
      <w:start w:val="1"/>
      <w:numFmt w:val="decimal"/>
      <w:suff w:val="nothing"/>
      <w:lvlText w:val="%1、"/>
      <w:lvlJc w:val="left"/>
    </w:lvl>
  </w:abstractNum>
  <w:abstractNum w:abstractNumId="39">
    <w:nsid w:val="29116882"/>
    <w:multiLevelType w:val="singleLevel"/>
    <w:tmpl w:val="29116882"/>
    <w:lvl w:ilvl="0" w:tentative="0">
      <w:start w:val="1"/>
      <w:numFmt w:val="decimal"/>
      <w:suff w:val="nothing"/>
      <w:lvlText w:val="%1、"/>
      <w:lvlJc w:val="left"/>
    </w:lvl>
  </w:abstractNum>
  <w:abstractNum w:abstractNumId="40">
    <w:nsid w:val="2D64E2F3"/>
    <w:multiLevelType w:val="singleLevel"/>
    <w:tmpl w:val="2D64E2F3"/>
    <w:lvl w:ilvl="0" w:tentative="0">
      <w:start w:val="1"/>
      <w:numFmt w:val="decimal"/>
      <w:suff w:val="nothing"/>
      <w:lvlText w:val="%1、"/>
      <w:lvlJc w:val="left"/>
    </w:lvl>
  </w:abstractNum>
  <w:abstractNum w:abstractNumId="41">
    <w:nsid w:val="30F57C20"/>
    <w:multiLevelType w:val="singleLevel"/>
    <w:tmpl w:val="30F57C20"/>
    <w:lvl w:ilvl="0" w:tentative="0">
      <w:start w:val="1"/>
      <w:numFmt w:val="decimal"/>
      <w:suff w:val="nothing"/>
      <w:lvlText w:val="%1、"/>
      <w:lvlJc w:val="left"/>
    </w:lvl>
  </w:abstractNum>
  <w:abstractNum w:abstractNumId="42">
    <w:nsid w:val="32D05733"/>
    <w:multiLevelType w:val="singleLevel"/>
    <w:tmpl w:val="32D05733"/>
    <w:lvl w:ilvl="0" w:tentative="0">
      <w:start w:val="1"/>
      <w:numFmt w:val="decimal"/>
      <w:suff w:val="nothing"/>
      <w:lvlText w:val="%1、"/>
      <w:lvlJc w:val="left"/>
    </w:lvl>
  </w:abstractNum>
  <w:abstractNum w:abstractNumId="43">
    <w:nsid w:val="3656287B"/>
    <w:multiLevelType w:val="singleLevel"/>
    <w:tmpl w:val="3656287B"/>
    <w:lvl w:ilvl="0" w:tentative="0">
      <w:start w:val="1"/>
      <w:numFmt w:val="decimal"/>
      <w:suff w:val="nothing"/>
      <w:lvlText w:val="%1、"/>
      <w:lvlJc w:val="left"/>
    </w:lvl>
  </w:abstractNum>
  <w:abstractNum w:abstractNumId="44">
    <w:nsid w:val="36CED5CF"/>
    <w:multiLevelType w:val="singleLevel"/>
    <w:tmpl w:val="36CED5CF"/>
    <w:lvl w:ilvl="0" w:tentative="0">
      <w:start w:val="1"/>
      <w:numFmt w:val="decimal"/>
      <w:suff w:val="nothing"/>
      <w:lvlText w:val="%1、"/>
      <w:lvlJc w:val="left"/>
    </w:lvl>
  </w:abstractNum>
  <w:abstractNum w:abstractNumId="45">
    <w:nsid w:val="37EF7568"/>
    <w:multiLevelType w:val="singleLevel"/>
    <w:tmpl w:val="37EF7568"/>
    <w:lvl w:ilvl="0" w:tentative="0">
      <w:start w:val="1"/>
      <w:numFmt w:val="decimal"/>
      <w:suff w:val="nothing"/>
      <w:lvlText w:val="%1、"/>
      <w:lvlJc w:val="left"/>
    </w:lvl>
  </w:abstractNum>
  <w:abstractNum w:abstractNumId="46">
    <w:nsid w:val="38D1A62D"/>
    <w:multiLevelType w:val="singleLevel"/>
    <w:tmpl w:val="38D1A62D"/>
    <w:lvl w:ilvl="0" w:tentative="0">
      <w:start w:val="1"/>
      <w:numFmt w:val="decimal"/>
      <w:suff w:val="nothing"/>
      <w:lvlText w:val="%1、"/>
      <w:lvlJc w:val="left"/>
    </w:lvl>
  </w:abstractNum>
  <w:abstractNum w:abstractNumId="47">
    <w:nsid w:val="3D058AD7"/>
    <w:multiLevelType w:val="singleLevel"/>
    <w:tmpl w:val="3D058AD7"/>
    <w:lvl w:ilvl="0" w:tentative="0">
      <w:start w:val="1"/>
      <w:numFmt w:val="decimal"/>
      <w:suff w:val="nothing"/>
      <w:lvlText w:val="%1、"/>
      <w:lvlJc w:val="left"/>
    </w:lvl>
  </w:abstractNum>
  <w:abstractNum w:abstractNumId="48">
    <w:nsid w:val="44B84E2C"/>
    <w:multiLevelType w:val="singleLevel"/>
    <w:tmpl w:val="44B84E2C"/>
    <w:lvl w:ilvl="0" w:tentative="0">
      <w:start w:val="1"/>
      <w:numFmt w:val="decimal"/>
      <w:suff w:val="nothing"/>
      <w:lvlText w:val="%1、"/>
      <w:lvlJc w:val="left"/>
    </w:lvl>
  </w:abstractNum>
  <w:abstractNum w:abstractNumId="49">
    <w:nsid w:val="49A439D5"/>
    <w:multiLevelType w:val="singleLevel"/>
    <w:tmpl w:val="49A439D5"/>
    <w:lvl w:ilvl="0" w:tentative="0">
      <w:start w:val="1"/>
      <w:numFmt w:val="decimal"/>
      <w:suff w:val="nothing"/>
      <w:lvlText w:val="%1、"/>
      <w:lvlJc w:val="left"/>
    </w:lvl>
  </w:abstractNum>
  <w:abstractNum w:abstractNumId="50">
    <w:nsid w:val="4A2D8F89"/>
    <w:multiLevelType w:val="singleLevel"/>
    <w:tmpl w:val="4A2D8F89"/>
    <w:lvl w:ilvl="0" w:tentative="0">
      <w:start w:val="1"/>
      <w:numFmt w:val="decimal"/>
      <w:suff w:val="nothing"/>
      <w:lvlText w:val="%1、"/>
      <w:lvlJc w:val="left"/>
    </w:lvl>
  </w:abstractNum>
  <w:abstractNum w:abstractNumId="51">
    <w:nsid w:val="529BF5A6"/>
    <w:multiLevelType w:val="singleLevel"/>
    <w:tmpl w:val="529BF5A6"/>
    <w:lvl w:ilvl="0" w:tentative="0">
      <w:start w:val="1"/>
      <w:numFmt w:val="decimal"/>
      <w:suff w:val="nothing"/>
      <w:lvlText w:val="%1、"/>
      <w:lvlJc w:val="left"/>
    </w:lvl>
  </w:abstractNum>
  <w:abstractNum w:abstractNumId="52">
    <w:nsid w:val="56181195"/>
    <w:multiLevelType w:val="singleLevel"/>
    <w:tmpl w:val="56181195"/>
    <w:lvl w:ilvl="0" w:tentative="0">
      <w:start w:val="1"/>
      <w:numFmt w:val="decimal"/>
      <w:suff w:val="nothing"/>
      <w:lvlText w:val="%1、"/>
      <w:lvlJc w:val="left"/>
    </w:lvl>
  </w:abstractNum>
  <w:abstractNum w:abstractNumId="53">
    <w:nsid w:val="58E264E4"/>
    <w:multiLevelType w:val="singleLevel"/>
    <w:tmpl w:val="58E264E4"/>
    <w:lvl w:ilvl="0" w:tentative="0">
      <w:start w:val="1"/>
      <w:numFmt w:val="decimal"/>
      <w:suff w:val="nothing"/>
      <w:lvlText w:val="%1、"/>
      <w:lvlJc w:val="left"/>
    </w:lvl>
  </w:abstractNum>
  <w:abstractNum w:abstractNumId="54">
    <w:nsid w:val="5A7A72CA"/>
    <w:multiLevelType w:val="singleLevel"/>
    <w:tmpl w:val="5A7A72CA"/>
    <w:lvl w:ilvl="0" w:tentative="0">
      <w:start w:val="1"/>
      <w:numFmt w:val="decimal"/>
      <w:suff w:val="nothing"/>
      <w:lvlText w:val="%1、"/>
      <w:lvlJc w:val="left"/>
    </w:lvl>
  </w:abstractNum>
  <w:abstractNum w:abstractNumId="55">
    <w:nsid w:val="5B2505BC"/>
    <w:multiLevelType w:val="singleLevel"/>
    <w:tmpl w:val="5B2505BC"/>
    <w:lvl w:ilvl="0" w:tentative="0">
      <w:start w:val="1"/>
      <w:numFmt w:val="decimal"/>
      <w:suff w:val="nothing"/>
      <w:lvlText w:val="%1、"/>
      <w:lvlJc w:val="left"/>
    </w:lvl>
  </w:abstractNum>
  <w:abstractNum w:abstractNumId="56">
    <w:nsid w:val="5E2C5E45"/>
    <w:multiLevelType w:val="singleLevel"/>
    <w:tmpl w:val="5E2C5E45"/>
    <w:lvl w:ilvl="0" w:tentative="0">
      <w:start w:val="1"/>
      <w:numFmt w:val="decimal"/>
      <w:suff w:val="nothing"/>
      <w:lvlText w:val="%1、"/>
      <w:lvlJc w:val="left"/>
    </w:lvl>
  </w:abstractNum>
  <w:abstractNum w:abstractNumId="57">
    <w:nsid w:val="5FF8C551"/>
    <w:multiLevelType w:val="singleLevel"/>
    <w:tmpl w:val="5FF8C551"/>
    <w:lvl w:ilvl="0" w:tentative="0">
      <w:start w:val="1"/>
      <w:numFmt w:val="decimal"/>
      <w:suff w:val="nothing"/>
      <w:lvlText w:val="%1、"/>
      <w:lvlJc w:val="left"/>
    </w:lvl>
  </w:abstractNum>
  <w:abstractNum w:abstractNumId="58">
    <w:nsid w:val="600D2D24"/>
    <w:multiLevelType w:val="singleLevel"/>
    <w:tmpl w:val="600D2D24"/>
    <w:lvl w:ilvl="0" w:tentative="0">
      <w:start w:val="1"/>
      <w:numFmt w:val="decimal"/>
      <w:suff w:val="nothing"/>
      <w:lvlText w:val="%1、"/>
      <w:lvlJc w:val="left"/>
    </w:lvl>
  </w:abstractNum>
  <w:abstractNum w:abstractNumId="59">
    <w:nsid w:val="65B80A61"/>
    <w:multiLevelType w:val="singleLevel"/>
    <w:tmpl w:val="65B80A61"/>
    <w:lvl w:ilvl="0" w:tentative="0">
      <w:start w:val="1"/>
      <w:numFmt w:val="decimal"/>
      <w:suff w:val="nothing"/>
      <w:lvlText w:val="%1、"/>
      <w:lvlJc w:val="left"/>
    </w:lvl>
  </w:abstractNum>
  <w:abstractNum w:abstractNumId="60">
    <w:nsid w:val="6CA3DED5"/>
    <w:multiLevelType w:val="singleLevel"/>
    <w:tmpl w:val="6CA3DED5"/>
    <w:lvl w:ilvl="0" w:tentative="0">
      <w:start w:val="1"/>
      <w:numFmt w:val="decimal"/>
      <w:suff w:val="nothing"/>
      <w:lvlText w:val="%1、"/>
      <w:lvlJc w:val="left"/>
    </w:lvl>
  </w:abstractNum>
  <w:abstractNum w:abstractNumId="61">
    <w:nsid w:val="6E456F50"/>
    <w:multiLevelType w:val="singleLevel"/>
    <w:tmpl w:val="6E456F50"/>
    <w:lvl w:ilvl="0" w:tentative="0">
      <w:start w:val="1"/>
      <w:numFmt w:val="decimal"/>
      <w:suff w:val="nothing"/>
      <w:lvlText w:val="%1、"/>
      <w:lvlJc w:val="left"/>
    </w:lvl>
  </w:abstractNum>
  <w:abstractNum w:abstractNumId="62">
    <w:nsid w:val="6EFA624A"/>
    <w:multiLevelType w:val="singleLevel"/>
    <w:tmpl w:val="6EFA624A"/>
    <w:lvl w:ilvl="0" w:tentative="0">
      <w:start w:val="1"/>
      <w:numFmt w:val="decimal"/>
      <w:suff w:val="nothing"/>
      <w:lvlText w:val="%1、"/>
      <w:lvlJc w:val="left"/>
    </w:lvl>
  </w:abstractNum>
  <w:abstractNum w:abstractNumId="63">
    <w:nsid w:val="6F1998B3"/>
    <w:multiLevelType w:val="singleLevel"/>
    <w:tmpl w:val="6F1998B3"/>
    <w:lvl w:ilvl="0" w:tentative="0">
      <w:start w:val="1"/>
      <w:numFmt w:val="decimal"/>
      <w:suff w:val="nothing"/>
      <w:lvlText w:val="%1、"/>
      <w:lvlJc w:val="left"/>
    </w:lvl>
  </w:abstractNum>
  <w:abstractNum w:abstractNumId="64">
    <w:nsid w:val="6F86566B"/>
    <w:multiLevelType w:val="singleLevel"/>
    <w:tmpl w:val="6F86566B"/>
    <w:lvl w:ilvl="0" w:tentative="0">
      <w:start w:val="1"/>
      <w:numFmt w:val="decimal"/>
      <w:suff w:val="nothing"/>
      <w:lvlText w:val="%1、"/>
      <w:lvlJc w:val="left"/>
    </w:lvl>
  </w:abstractNum>
  <w:abstractNum w:abstractNumId="65">
    <w:nsid w:val="706E3E27"/>
    <w:multiLevelType w:val="singleLevel"/>
    <w:tmpl w:val="706E3E27"/>
    <w:lvl w:ilvl="0" w:tentative="0">
      <w:start w:val="1"/>
      <w:numFmt w:val="decimal"/>
      <w:suff w:val="nothing"/>
      <w:lvlText w:val="%1、"/>
      <w:lvlJc w:val="left"/>
    </w:lvl>
  </w:abstractNum>
  <w:abstractNum w:abstractNumId="66">
    <w:nsid w:val="729A839A"/>
    <w:multiLevelType w:val="singleLevel"/>
    <w:tmpl w:val="729A839A"/>
    <w:lvl w:ilvl="0" w:tentative="0">
      <w:start w:val="1"/>
      <w:numFmt w:val="decimal"/>
      <w:suff w:val="nothing"/>
      <w:lvlText w:val="%1、"/>
      <w:lvlJc w:val="left"/>
    </w:lvl>
  </w:abstractNum>
  <w:abstractNum w:abstractNumId="67">
    <w:nsid w:val="78FDBEC9"/>
    <w:multiLevelType w:val="singleLevel"/>
    <w:tmpl w:val="78FDBEC9"/>
    <w:lvl w:ilvl="0" w:tentative="0">
      <w:start w:val="1"/>
      <w:numFmt w:val="decimal"/>
      <w:suff w:val="nothing"/>
      <w:lvlText w:val="%1、"/>
      <w:lvlJc w:val="left"/>
    </w:lvl>
  </w:abstractNum>
  <w:abstractNum w:abstractNumId="68">
    <w:nsid w:val="79F6CA2D"/>
    <w:multiLevelType w:val="singleLevel"/>
    <w:tmpl w:val="79F6CA2D"/>
    <w:lvl w:ilvl="0" w:tentative="0">
      <w:start w:val="1"/>
      <w:numFmt w:val="decimal"/>
      <w:suff w:val="nothing"/>
      <w:lvlText w:val="%1、"/>
      <w:lvlJc w:val="left"/>
    </w:lvl>
  </w:abstractNum>
  <w:abstractNum w:abstractNumId="69">
    <w:nsid w:val="7AC64CEC"/>
    <w:multiLevelType w:val="singleLevel"/>
    <w:tmpl w:val="7AC64CEC"/>
    <w:lvl w:ilvl="0" w:tentative="0">
      <w:start w:val="1"/>
      <w:numFmt w:val="decimal"/>
      <w:suff w:val="nothing"/>
      <w:lvlText w:val="%1、"/>
      <w:lvlJc w:val="left"/>
    </w:lvl>
  </w:abstractNum>
  <w:abstractNum w:abstractNumId="70">
    <w:nsid w:val="7D06F246"/>
    <w:multiLevelType w:val="singleLevel"/>
    <w:tmpl w:val="7D06F24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43"/>
  </w:num>
  <w:num w:numId="2">
    <w:abstractNumId w:val="42"/>
  </w:num>
  <w:num w:numId="3">
    <w:abstractNumId w:val="1"/>
  </w:num>
  <w:num w:numId="4">
    <w:abstractNumId w:val="19"/>
  </w:num>
  <w:num w:numId="5">
    <w:abstractNumId w:val="24"/>
  </w:num>
  <w:num w:numId="6">
    <w:abstractNumId w:val="33"/>
  </w:num>
  <w:num w:numId="7">
    <w:abstractNumId w:val="58"/>
  </w:num>
  <w:num w:numId="8">
    <w:abstractNumId w:val="52"/>
  </w:num>
  <w:num w:numId="9">
    <w:abstractNumId w:val="30"/>
  </w:num>
  <w:num w:numId="10">
    <w:abstractNumId w:val="35"/>
  </w:num>
  <w:num w:numId="11">
    <w:abstractNumId w:val="31"/>
  </w:num>
  <w:num w:numId="12">
    <w:abstractNumId w:val="4"/>
  </w:num>
  <w:num w:numId="13">
    <w:abstractNumId w:val="51"/>
  </w:num>
  <w:num w:numId="14">
    <w:abstractNumId w:val="66"/>
  </w:num>
  <w:num w:numId="15">
    <w:abstractNumId w:val="45"/>
  </w:num>
  <w:num w:numId="16">
    <w:abstractNumId w:val="8"/>
  </w:num>
  <w:num w:numId="17">
    <w:abstractNumId w:val="48"/>
  </w:num>
  <w:num w:numId="18">
    <w:abstractNumId w:val="41"/>
  </w:num>
  <w:num w:numId="19">
    <w:abstractNumId w:val="6"/>
  </w:num>
  <w:num w:numId="20">
    <w:abstractNumId w:val="60"/>
  </w:num>
  <w:num w:numId="21">
    <w:abstractNumId w:val="68"/>
  </w:num>
  <w:num w:numId="22">
    <w:abstractNumId w:val="16"/>
  </w:num>
  <w:num w:numId="23">
    <w:abstractNumId w:val="70"/>
  </w:num>
  <w:num w:numId="24">
    <w:abstractNumId w:val="10"/>
  </w:num>
  <w:num w:numId="25">
    <w:abstractNumId w:val="63"/>
  </w:num>
  <w:num w:numId="26">
    <w:abstractNumId w:val="46"/>
  </w:num>
  <w:num w:numId="27">
    <w:abstractNumId w:val="59"/>
  </w:num>
  <w:num w:numId="28">
    <w:abstractNumId w:val="29"/>
  </w:num>
  <w:num w:numId="29">
    <w:abstractNumId w:val="44"/>
  </w:num>
  <w:num w:numId="30">
    <w:abstractNumId w:val="62"/>
  </w:num>
  <w:num w:numId="31">
    <w:abstractNumId w:val="28"/>
  </w:num>
  <w:num w:numId="32">
    <w:abstractNumId w:val="53"/>
  </w:num>
  <w:num w:numId="33">
    <w:abstractNumId w:val="39"/>
  </w:num>
  <w:num w:numId="34">
    <w:abstractNumId w:val="15"/>
  </w:num>
  <w:num w:numId="35">
    <w:abstractNumId w:val="0"/>
  </w:num>
  <w:num w:numId="36">
    <w:abstractNumId w:val="27"/>
  </w:num>
  <w:num w:numId="37">
    <w:abstractNumId w:val="50"/>
  </w:num>
  <w:num w:numId="38">
    <w:abstractNumId w:val="40"/>
  </w:num>
  <w:num w:numId="39">
    <w:abstractNumId w:val="34"/>
  </w:num>
  <w:num w:numId="40">
    <w:abstractNumId w:val="49"/>
  </w:num>
  <w:num w:numId="41">
    <w:abstractNumId w:val="32"/>
  </w:num>
  <w:num w:numId="42">
    <w:abstractNumId w:val="64"/>
  </w:num>
  <w:num w:numId="43">
    <w:abstractNumId w:val="61"/>
  </w:num>
  <w:num w:numId="44">
    <w:abstractNumId w:val="14"/>
  </w:num>
  <w:num w:numId="45">
    <w:abstractNumId w:val="37"/>
  </w:num>
  <w:num w:numId="46">
    <w:abstractNumId w:val="25"/>
  </w:num>
  <w:num w:numId="47">
    <w:abstractNumId w:val="36"/>
  </w:num>
  <w:num w:numId="48">
    <w:abstractNumId w:val="38"/>
  </w:num>
  <w:num w:numId="49">
    <w:abstractNumId w:val="18"/>
  </w:num>
  <w:num w:numId="50">
    <w:abstractNumId w:val="2"/>
  </w:num>
  <w:num w:numId="51">
    <w:abstractNumId w:val="47"/>
  </w:num>
  <w:num w:numId="52">
    <w:abstractNumId w:val="67"/>
  </w:num>
  <w:num w:numId="53">
    <w:abstractNumId w:val="23"/>
  </w:num>
  <w:num w:numId="54">
    <w:abstractNumId w:val="65"/>
  </w:num>
  <w:num w:numId="55">
    <w:abstractNumId w:val="69"/>
  </w:num>
  <w:num w:numId="56">
    <w:abstractNumId w:val="20"/>
  </w:num>
  <w:num w:numId="57">
    <w:abstractNumId w:val="5"/>
  </w:num>
  <w:num w:numId="58">
    <w:abstractNumId w:val="55"/>
  </w:num>
  <w:num w:numId="59">
    <w:abstractNumId w:val="54"/>
  </w:num>
  <w:num w:numId="60">
    <w:abstractNumId w:val="57"/>
  </w:num>
  <w:num w:numId="61">
    <w:abstractNumId w:val="17"/>
  </w:num>
  <w:num w:numId="62">
    <w:abstractNumId w:val="56"/>
  </w:num>
  <w:num w:numId="63">
    <w:abstractNumId w:val="11"/>
  </w:num>
  <w:num w:numId="64">
    <w:abstractNumId w:val="21"/>
  </w:num>
  <w:num w:numId="65">
    <w:abstractNumId w:val="12"/>
  </w:num>
  <w:num w:numId="66">
    <w:abstractNumId w:val="3"/>
  </w:num>
  <w:num w:numId="67">
    <w:abstractNumId w:val="13"/>
  </w:num>
  <w:num w:numId="68">
    <w:abstractNumId w:val="7"/>
  </w:num>
  <w:num w:numId="69">
    <w:abstractNumId w:val="22"/>
  </w:num>
  <w:num w:numId="70">
    <w:abstractNumId w:val="26"/>
  </w:num>
  <w:num w:numId="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7A4F7D"/>
    <w:rsid w:val="009908C3"/>
    <w:rsid w:val="05017804"/>
    <w:rsid w:val="0E124C7E"/>
    <w:rsid w:val="207A4F7D"/>
    <w:rsid w:val="286A785E"/>
    <w:rsid w:val="2BFA7026"/>
    <w:rsid w:val="2DB63420"/>
    <w:rsid w:val="3BC522E0"/>
    <w:rsid w:val="40F847A5"/>
    <w:rsid w:val="488C2292"/>
    <w:rsid w:val="51BF7BAC"/>
    <w:rsid w:val="580804E8"/>
    <w:rsid w:val="587234F5"/>
    <w:rsid w:val="5A551748"/>
    <w:rsid w:val="5F5D2E4C"/>
    <w:rsid w:val="5FA266F3"/>
    <w:rsid w:val="64B65C5F"/>
    <w:rsid w:val="66EF0F2F"/>
    <w:rsid w:val="6A376E0B"/>
    <w:rsid w:val="6AE90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5">
    <w:name w:val="font4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6">
    <w:name w:val="font31"/>
    <w:basedOn w:val="3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7">
    <w:name w:val="font0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">
    <w:name w:val="font2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5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  <w:vertAlign w:val="subscript"/>
    </w:rPr>
  </w:style>
  <w:style w:type="character" w:customStyle="1" w:styleId="10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51</Pages>
  <Words>11585</Words>
  <Characters>14573</Characters>
  <Lines>0</Lines>
  <Paragraphs>0</Paragraphs>
  <TotalTime>49</TotalTime>
  <ScaleCrop>false</ScaleCrop>
  <LinksUpToDate>false</LinksUpToDate>
  <CharactersWithSpaces>14817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2026-05-09T06:21:00Z</dcterms:created>
  <dc:creator>徐诗奕</dc:creator>
  <cp:lastModifiedBy>徐诗奕</cp:lastModifiedBy>
  <dcterms:modified xsi:type="dcterms:W3CDTF">2026-05-14T06:05:48Z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D12E927344C44B5D9771005AFEDCDE4A_13</vt:lpwstr>
  </property>
  <property fmtid="{D5CDD505-2E9C-101B-9397-08002B2CF9AE}" pid="4" name="KSOTemplateDocerSaveRecord">
    <vt:lpwstr>eyJoZGlkIjoiZjI2OTI2Y2JmYzNiMWEwYzVmNDE4YTMzZWJiZDM3ZWMiLCJ1c2VySWQiOiIxNDU1ODkxMDY1In0=</vt:lpwstr>
  </property>
</Properties>
</file>